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682"/>
        <w:gridCol w:w="2545"/>
        <w:gridCol w:w="4825"/>
        <w:gridCol w:w="9"/>
        <w:gridCol w:w="5939"/>
      </w:tblGrid>
      <w:tr w:rsidR="009157B8" w:rsidRPr="009157B8" w14:paraId="54D8D4F6" w14:textId="77777777" w:rsidTr="00275518">
        <w:trPr>
          <w:trHeight w:val="444"/>
        </w:trPr>
        <w:tc>
          <w:tcPr>
            <w:tcW w:w="14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0256E" w14:textId="318868FD" w:rsidR="009157B8" w:rsidRPr="00BC1FAD" w:rsidRDefault="00FE096A" w:rsidP="009157B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0" allowOverlap="1" wp14:anchorId="01A68E06" wp14:editId="309E09AB">
                  <wp:simplePos x="0" y="0"/>
                  <wp:positionH relativeFrom="page">
                    <wp:posOffset>7785100</wp:posOffset>
                  </wp:positionH>
                  <wp:positionV relativeFrom="page">
                    <wp:posOffset>-254000</wp:posOffset>
                  </wp:positionV>
                  <wp:extent cx="787400" cy="787400"/>
                  <wp:effectExtent l="0" t="0" r="0" b="0"/>
                  <wp:wrapNone/>
                  <wp:docPr id="1" name="ADCode_1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7B8"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特區政府無障礙輔助主任先導計劃參與部門及場所</w:t>
            </w:r>
          </w:p>
        </w:tc>
      </w:tr>
      <w:tr w:rsidR="009157B8" w:rsidRPr="009157B8" w14:paraId="3CBD2A2B" w14:textId="77777777" w:rsidTr="00275518">
        <w:trPr>
          <w:trHeight w:val="444"/>
        </w:trPr>
        <w:tc>
          <w:tcPr>
            <w:tcW w:w="14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6EBFB4" w14:textId="77777777" w:rsidR="009157B8" w:rsidRPr="00BC1FAD" w:rsidRDefault="009157B8" w:rsidP="009157B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實施期間：</w:t>
            </w:r>
            <w:r w:rsidRPr="00BC1FAD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2024</w:t>
            </w: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</w:t>
            </w:r>
            <w:r w:rsidRPr="00BC1FAD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1</w:t>
            </w: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月</w:t>
            </w:r>
            <w:r w:rsidRPr="00BC1FAD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1</w:t>
            </w: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日至</w:t>
            </w:r>
            <w:r w:rsidRPr="00BC1FAD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12</w:t>
            </w: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月</w:t>
            </w:r>
            <w:r w:rsidRPr="00BC1FAD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31</w:t>
            </w:r>
            <w:r w:rsidRPr="00BC1FAD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日</w:t>
            </w:r>
          </w:p>
        </w:tc>
      </w:tr>
      <w:tr w:rsidR="009157B8" w:rsidRPr="009157B8" w14:paraId="182264D5" w14:textId="77777777" w:rsidTr="00275518">
        <w:trPr>
          <w:trHeight w:val="456"/>
        </w:trPr>
        <w:tc>
          <w:tcPr>
            <w:tcW w:w="14000" w:type="dxa"/>
            <w:gridSpan w:val="5"/>
            <w:tcBorders>
              <w:top w:val="single" w:sz="4" w:space="0" w:color="auto"/>
            </w:tcBorders>
            <w:noWrap/>
            <w:hideMark/>
          </w:tcPr>
          <w:p w14:paraId="0D3DD509" w14:textId="77777777" w:rsidR="009157B8" w:rsidRPr="00F31BF6" w:rsidRDefault="009157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BF6">
              <w:rPr>
                <w:rFonts w:ascii="標楷體" w:eastAsia="標楷體" w:hAnsi="標楷體" w:hint="eastAsia"/>
                <w:b/>
                <w:sz w:val="28"/>
                <w:szCs w:val="28"/>
              </w:rPr>
              <w:t>特區政府參與無障礙輔助主任先導計劃部門及場所一覽表：</w:t>
            </w:r>
          </w:p>
        </w:tc>
      </w:tr>
      <w:tr w:rsidR="009157B8" w:rsidRPr="009157B8" w14:paraId="49A98CBE" w14:textId="77777777" w:rsidTr="00275518">
        <w:trPr>
          <w:trHeight w:val="708"/>
        </w:trPr>
        <w:tc>
          <w:tcPr>
            <w:tcW w:w="682" w:type="dxa"/>
            <w:hideMark/>
          </w:tcPr>
          <w:p w14:paraId="7A82F972" w14:textId="77777777" w:rsidR="009157B8" w:rsidRPr="00BC1FAD" w:rsidRDefault="009157B8" w:rsidP="002B2E2A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2545" w:type="dxa"/>
            <w:hideMark/>
          </w:tcPr>
          <w:p w14:paraId="0DA881DA" w14:textId="77777777" w:rsidR="009157B8" w:rsidRPr="00BC1FAD" w:rsidRDefault="009157B8" w:rsidP="009157B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參與部門</w:t>
            </w:r>
          </w:p>
        </w:tc>
        <w:tc>
          <w:tcPr>
            <w:tcW w:w="4825" w:type="dxa"/>
            <w:hideMark/>
          </w:tcPr>
          <w:p w14:paraId="148A505B" w14:textId="77777777" w:rsidR="009157B8" w:rsidRPr="00BC1FAD" w:rsidRDefault="009157B8" w:rsidP="009157B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參與場所</w:t>
            </w:r>
          </w:p>
        </w:tc>
        <w:tc>
          <w:tcPr>
            <w:tcW w:w="5948" w:type="dxa"/>
            <w:gridSpan w:val="2"/>
            <w:hideMark/>
          </w:tcPr>
          <w:p w14:paraId="19396377" w14:textId="77777777" w:rsidR="009157B8" w:rsidRPr="00BC1FAD" w:rsidRDefault="009157B8" w:rsidP="009157B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場所地址</w:t>
            </w:r>
          </w:p>
        </w:tc>
      </w:tr>
      <w:tr w:rsidR="009157B8" w:rsidRPr="009157B8" w14:paraId="0097954C" w14:textId="77777777" w:rsidTr="00275518">
        <w:trPr>
          <w:trHeight w:val="708"/>
        </w:trPr>
        <w:tc>
          <w:tcPr>
            <w:tcW w:w="682" w:type="dxa"/>
            <w:hideMark/>
          </w:tcPr>
          <w:p w14:paraId="08893DED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45" w:type="dxa"/>
            <w:hideMark/>
          </w:tcPr>
          <w:p w14:paraId="14196BF7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行政公職局</w:t>
            </w:r>
          </w:p>
        </w:tc>
        <w:tc>
          <w:tcPr>
            <w:tcW w:w="4825" w:type="dxa"/>
            <w:hideMark/>
          </w:tcPr>
          <w:p w14:paraId="2E4FA56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公共行政大樓</w:t>
            </w:r>
          </w:p>
        </w:tc>
        <w:tc>
          <w:tcPr>
            <w:tcW w:w="5948" w:type="dxa"/>
            <w:gridSpan w:val="2"/>
            <w:hideMark/>
          </w:tcPr>
          <w:p w14:paraId="4089C6A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澳門水坑尾街162號</w:t>
            </w:r>
          </w:p>
        </w:tc>
      </w:tr>
      <w:tr w:rsidR="009157B8" w:rsidRPr="009157B8" w14:paraId="3AD5436A" w14:textId="77777777" w:rsidTr="00275518">
        <w:trPr>
          <w:trHeight w:val="708"/>
        </w:trPr>
        <w:tc>
          <w:tcPr>
            <w:tcW w:w="682" w:type="dxa"/>
            <w:hideMark/>
          </w:tcPr>
          <w:p w14:paraId="52472BC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45" w:type="dxa"/>
            <w:hideMark/>
          </w:tcPr>
          <w:p w14:paraId="0F680AE1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市政署</w:t>
            </w:r>
          </w:p>
        </w:tc>
        <w:tc>
          <w:tcPr>
            <w:tcW w:w="4825" w:type="dxa"/>
            <w:hideMark/>
          </w:tcPr>
          <w:p w14:paraId="2576098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政府綜合服務大樓</w:t>
            </w:r>
          </w:p>
        </w:tc>
        <w:tc>
          <w:tcPr>
            <w:tcW w:w="5948" w:type="dxa"/>
            <w:gridSpan w:val="2"/>
            <w:hideMark/>
          </w:tcPr>
          <w:p w14:paraId="3C58EEFD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澳門黑沙環新街52號</w:t>
            </w:r>
          </w:p>
        </w:tc>
      </w:tr>
      <w:tr w:rsidR="009157B8" w:rsidRPr="009157B8" w14:paraId="673322AF" w14:textId="77777777" w:rsidTr="00275518">
        <w:trPr>
          <w:trHeight w:val="708"/>
        </w:trPr>
        <w:tc>
          <w:tcPr>
            <w:tcW w:w="682" w:type="dxa"/>
            <w:hideMark/>
          </w:tcPr>
          <w:p w14:paraId="22881BBE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45" w:type="dxa"/>
            <w:hideMark/>
          </w:tcPr>
          <w:p w14:paraId="5A9D0085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交通事務局</w:t>
            </w:r>
          </w:p>
        </w:tc>
        <w:tc>
          <w:tcPr>
            <w:tcW w:w="4825" w:type="dxa"/>
            <w:hideMark/>
          </w:tcPr>
          <w:p w14:paraId="5429C682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交通事務局服務專區</w:t>
            </w:r>
          </w:p>
        </w:tc>
        <w:tc>
          <w:tcPr>
            <w:tcW w:w="5948" w:type="dxa"/>
            <w:gridSpan w:val="2"/>
            <w:hideMark/>
          </w:tcPr>
          <w:p w14:paraId="61B13B0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馬交石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炮台馬路33號交通事務局大樓地下</w:t>
            </w:r>
          </w:p>
        </w:tc>
      </w:tr>
      <w:tr w:rsidR="009157B8" w:rsidRPr="009157B8" w14:paraId="2EC91475" w14:textId="77777777" w:rsidTr="00275518">
        <w:trPr>
          <w:trHeight w:val="708"/>
        </w:trPr>
        <w:tc>
          <w:tcPr>
            <w:tcW w:w="682" w:type="dxa"/>
            <w:hideMark/>
          </w:tcPr>
          <w:p w14:paraId="2FC67FE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45" w:type="dxa"/>
            <w:hideMark/>
          </w:tcPr>
          <w:p w14:paraId="6D264D3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教育及青年發展局</w:t>
            </w:r>
          </w:p>
        </w:tc>
        <w:tc>
          <w:tcPr>
            <w:tcW w:w="4825" w:type="dxa"/>
            <w:hideMark/>
          </w:tcPr>
          <w:p w14:paraId="716DE217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教育心理輔導及特殊教育中心(永寧服務站)</w:t>
            </w:r>
          </w:p>
        </w:tc>
        <w:tc>
          <w:tcPr>
            <w:tcW w:w="5948" w:type="dxa"/>
            <w:gridSpan w:val="2"/>
            <w:hideMark/>
          </w:tcPr>
          <w:p w14:paraId="1F8790C2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澳門菜園路415號永寧廣場大廈3座GF-1F</w:t>
            </w:r>
          </w:p>
        </w:tc>
      </w:tr>
      <w:tr w:rsidR="009157B8" w:rsidRPr="009157B8" w14:paraId="7FC5A7A7" w14:textId="77777777" w:rsidTr="00275518">
        <w:trPr>
          <w:trHeight w:val="708"/>
        </w:trPr>
        <w:tc>
          <w:tcPr>
            <w:tcW w:w="682" w:type="dxa"/>
            <w:hideMark/>
          </w:tcPr>
          <w:p w14:paraId="732285E5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45" w:type="dxa"/>
            <w:hideMark/>
          </w:tcPr>
          <w:p w14:paraId="0E77A7A4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社會保障基金</w:t>
            </w:r>
          </w:p>
        </w:tc>
        <w:tc>
          <w:tcPr>
            <w:tcW w:w="4825" w:type="dxa"/>
            <w:hideMark/>
          </w:tcPr>
          <w:p w14:paraId="1F670563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望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德堂區辦事處</w:t>
            </w:r>
            <w:proofErr w:type="gramEnd"/>
          </w:p>
        </w:tc>
        <w:tc>
          <w:tcPr>
            <w:tcW w:w="5948" w:type="dxa"/>
            <w:gridSpan w:val="2"/>
            <w:hideMark/>
          </w:tcPr>
          <w:p w14:paraId="4E467364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澳門馬忌士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街2至6號</w:t>
            </w:r>
          </w:p>
        </w:tc>
      </w:tr>
      <w:tr w:rsidR="009157B8" w:rsidRPr="009157B8" w14:paraId="237F00DD" w14:textId="77777777" w:rsidTr="00275518">
        <w:trPr>
          <w:trHeight w:val="708"/>
        </w:trPr>
        <w:tc>
          <w:tcPr>
            <w:tcW w:w="682" w:type="dxa"/>
            <w:hideMark/>
          </w:tcPr>
          <w:p w14:paraId="5CBDBA30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45" w:type="dxa"/>
            <w:vMerge w:val="restart"/>
            <w:hideMark/>
          </w:tcPr>
          <w:p w14:paraId="759C9B7A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房屋局</w:t>
            </w:r>
          </w:p>
        </w:tc>
        <w:tc>
          <w:tcPr>
            <w:tcW w:w="4825" w:type="dxa"/>
            <w:hideMark/>
          </w:tcPr>
          <w:p w14:paraId="14058192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房屋局總部</w:t>
            </w:r>
          </w:p>
        </w:tc>
        <w:tc>
          <w:tcPr>
            <w:tcW w:w="5948" w:type="dxa"/>
            <w:gridSpan w:val="2"/>
            <w:hideMark/>
          </w:tcPr>
          <w:p w14:paraId="32488765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澳門鴨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涌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 xml:space="preserve">馬路220號青葱大廈地下L </w:t>
            </w:r>
          </w:p>
        </w:tc>
      </w:tr>
      <w:tr w:rsidR="009157B8" w:rsidRPr="009157B8" w14:paraId="7E636B1B" w14:textId="77777777" w:rsidTr="00275518">
        <w:trPr>
          <w:trHeight w:val="708"/>
        </w:trPr>
        <w:tc>
          <w:tcPr>
            <w:tcW w:w="682" w:type="dxa"/>
            <w:hideMark/>
          </w:tcPr>
          <w:p w14:paraId="5A50E996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45" w:type="dxa"/>
            <w:vMerge/>
            <w:hideMark/>
          </w:tcPr>
          <w:p w14:paraId="6D1E0E62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351ABF36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房屋局(青葱)辦事處</w:t>
            </w:r>
          </w:p>
        </w:tc>
        <w:tc>
          <w:tcPr>
            <w:tcW w:w="5948" w:type="dxa"/>
            <w:gridSpan w:val="2"/>
            <w:hideMark/>
          </w:tcPr>
          <w:p w14:paraId="5E264CF6" w14:textId="0DA45718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化驗所街39號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青葱大廈地下D舖</w:t>
            </w:r>
          </w:p>
        </w:tc>
      </w:tr>
      <w:tr w:rsidR="009157B8" w:rsidRPr="009157B8" w14:paraId="0E2A986F" w14:textId="77777777" w:rsidTr="00275518">
        <w:trPr>
          <w:trHeight w:val="708"/>
        </w:trPr>
        <w:tc>
          <w:tcPr>
            <w:tcW w:w="682" w:type="dxa"/>
            <w:hideMark/>
          </w:tcPr>
          <w:p w14:paraId="4710E0A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45" w:type="dxa"/>
            <w:hideMark/>
          </w:tcPr>
          <w:p w14:paraId="6D87F5AE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郵電局</w:t>
            </w:r>
          </w:p>
        </w:tc>
        <w:tc>
          <w:tcPr>
            <w:tcW w:w="4825" w:type="dxa"/>
            <w:hideMark/>
          </w:tcPr>
          <w:p w14:paraId="13E91431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公共接待中心</w:t>
            </w:r>
          </w:p>
        </w:tc>
        <w:tc>
          <w:tcPr>
            <w:tcW w:w="5948" w:type="dxa"/>
            <w:gridSpan w:val="2"/>
            <w:hideMark/>
          </w:tcPr>
          <w:p w14:paraId="6FB85891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澳門議事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亭前地郵電局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總部大樓</w:t>
            </w:r>
          </w:p>
        </w:tc>
      </w:tr>
      <w:tr w:rsidR="009157B8" w:rsidRPr="009157B8" w14:paraId="446E3812" w14:textId="77777777" w:rsidTr="00275518">
        <w:trPr>
          <w:trHeight w:val="708"/>
        </w:trPr>
        <w:tc>
          <w:tcPr>
            <w:tcW w:w="682" w:type="dxa"/>
            <w:hideMark/>
          </w:tcPr>
          <w:p w14:paraId="13268137" w14:textId="2C7BCAC1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45" w:type="dxa"/>
            <w:hideMark/>
          </w:tcPr>
          <w:p w14:paraId="4737D8DF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澳門大學</w:t>
            </w:r>
          </w:p>
        </w:tc>
        <w:tc>
          <w:tcPr>
            <w:tcW w:w="4825" w:type="dxa"/>
            <w:hideMark/>
          </w:tcPr>
          <w:p w14:paraId="4487BE33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N6行政樓</w:t>
            </w:r>
          </w:p>
        </w:tc>
        <w:tc>
          <w:tcPr>
            <w:tcW w:w="5948" w:type="dxa"/>
            <w:gridSpan w:val="2"/>
            <w:hideMark/>
          </w:tcPr>
          <w:p w14:paraId="2698868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澳門氹仔大學大馬路</w:t>
            </w:r>
          </w:p>
        </w:tc>
      </w:tr>
      <w:tr w:rsidR="009157B8" w:rsidRPr="009157B8" w14:paraId="7A7419E7" w14:textId="77777777" w:rsidTr="00275518">
        <w:trPr>
          <w:trHeight w:val="708"/>
        </w:trPr>
        <w:tc>
          <w:tcPr>
            <w:tcW w:w="682" w:type="dxa"/>
            <w:hideMark/>
          </w:tcPr>
          <w:p w14:paraId="5369DF82" w14:textId="29BE4C3B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5" w:type="dxa"/>
            <w:hideMark/>
          </w:tcPr>
          <w:p w14:paraId="1FB05752" w14:textId="66E03452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澳門旅遊</w:t>
            </w:r>
            <w:r w:rsidR="00721674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4825" w:type="dxa"/>
            <w:hideMark/>
          </w:tcPr>
          <w:p w14:paraId="4B129724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望廈校區</w:t>
            </w:r>
            <w:proofErr w:type="gramEnd"/>
          </w:p>
        </w:tc>
        <w:tc>
          <w:tcPr>
            <w:tcW w:w="5948" w:type="dxa"/>
            <w:gridSpan w:val="2"/>
            <w:hideMark/>
          </w:tcPr>
          <w:p w14:paraId="233D1C51" w14:textId="047F3FA4" w:rsidR="009157B8" w:rsidRPr="00BC1FAD" w:rsidRDefault="001433B0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 wp14:anchorId="62AA5784" wp14:editId="2F9DA7B4">
                  <wp:simplePos x="0" y="0"/>
                  <wp:positionH relativeFrom="page">
                    <wp:posOffset>2672080</wp:posOffset>
                  </wp:positionH>
                  <wp:positionV relativeFrom="page">
                    <wp:posOffset>-796925</wp:posOffset>
                  </wp:positionV>
                  <wp:extent cx="787400" cy="787400"/>
                  <wp:effectExtent l="0" t="0" r="0" b="0"/>
                  <wp:wrapNone/>
                  <wp:docPr id="2" name="ADCode_2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7B8" w:rsidRPr="00BC1FAD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  <w:proofErr w:type="gramStart"/>
            <w:r w:rsidR="009157B8" w:rsidRPr="00BC1FAD">
              <w:rPr>
                <w:rFonts w:ascii="標楷體" w:eastAsia="標楷體" w:hAnsi="標楷體" w:hint="eastAsia"/>
                <w:sz w:val="28"/>
                <w:szCs w:val="28"/>
              </w:rPr>
              <w:t>望廈山</w:t>
            </w:r>
            <w:proofErr w:type="gramEnd"/>
          </w:p>
        </w:tc>
      </w:tr>
      <w:tr w:rsidR="009157B8" w:rsidRPr="009157B8" w14:paraId="62D4D557" w14:textId="77777777" w:rsidTr="00275518">
        <w:trPr>
          <w:trHeight w:val="708"/>
        </w:trPr>
        <w:tc>
          <w:tcPr>
            <w:tcW w:w="682" w:type="dxa"/>
            <w:hideMark/>
          </w:tcPr>
          <w:p w14:paraId="5312A1E3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45" w:type="dxa"/>
            <w:vMerge w:val="restart"/>
            <w:hideMark/>
          </w:tcPr>
          <w:p w14:paraId="0CD95BC2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社會工作局</w:t>
            </w:r>
          </w:p>
        </w:tc>
        <w:tc>
          <w:tcPr>
            <w:tcW w:w="4825" w:type="dxa"/>
            <w:hideMark/>
          </w:tcPr>
          <w:p w14:paraId="09A1D03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社會工作局總部</w:t>
            </w:r>
          </w:p>
        </w:tc>
        <w:tc>
          <w:tcPr>
            <w:tcW w:w="5948" w:type="dxa"/>
            <w:gridSpan w:val="2"/>
            <w:hideMark/>
          </w:tcPr>
          <w:p w14:paraId="1FBE4E76" w14:textId="5E22547A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澳門西墳馬路6號</w:t>
            </w:r>
          </w:p>
        </w:tc>
      </w:tr>
      <w:tr w:rsidR="009157B8" w:rsidRPr="009157B8" w14:paraId="2A154324" w14:textId="77777777" w:rsidTr="00275518">
        <w:trPr>
          <w:trHeight w:val="708"/>
        </w:trPr>
        <w:tc>
          <w:tcPr>
            <w:tcW w:w="682" w:type="dxa"/>
            <w:hideMark/>
          </w:tcPr>
          <w:p w14:paraId="1A094798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45" w:type="dxa"/>
            <w:vMerge/>
            <w:hideMark/>
          </w:tcPr>
          <w:p w14:paraId="710C55A7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013ED3C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社會工作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局南粵商業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中心辦事處</w:t>
            </w:r>
          </w:p>
        </w:tc>
        <w:tc>
          <w:tcPr>
            <w:tcW w:w="5948" w:type="dxa"/>
            <w:gridSpan w:val="2"/>
            <w:hideMark/>
          </w:tcPr>
          <w:p w14:paraId="624FCA6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巴掌圍斜巷19號南粵商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業中心9至15樓</w:t>
            </w:r>
          </w:p>
        </w:tc>
      </w:tr>
      <w:tr w:rsidR="009157B8" w:rsidRPr="009157B8" w14:paraId="60F373EB" w14:textId="77777777" w:rsidTr="00275518">
        <w:trPr>
          <w:trHeight w:val="708"/>
        </w:trPr>
        <w:tc>
          <w:tcPr>
            <w:tcW w:w="682" w:type="dxa"/>
            <w:hideMark/>
          </w:tcPr>
          <w:p w14:paraId="0CBD79F9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45" w:type="dxa"/>
            <w:vMerge/>
            <w:hideMark/>
          </w:tcPr>
          <w:p w14:paraId="5BFCFA48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131A782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康復服務綜合評估中心</w:t>
            </w:r>
          </w:p>
        </w:tc>
        <w:tc>
          <w:tcPr>
            <w:tcW w:w="5948" w:type="dxa"/>
            <w:gridSpan w:val="2"/>
            <w:hideMark/>
          </w:tcPr>
          <w:p w14:paraId="7980E58E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澳門關閘馬路25號利達新邨第二期2樓</w:t>
            </w:r>
          </w:p>
        </w:tc>
      </w:tr>
      <w:tr w:rsidR="009157B8" w:rsidRPr="009157B8" w14:paraId="569AA5C3" w14:textId="77777777" w:rsidTr="00275518">
        <w:trPr>
          <w:trHeight w:val="708"/>
        </w:trPr>
        <w:tc>
          <w:tcPr>
            <w:tcW w:w="682" w:type="dxa"/>
            <w:hideMark/>
          </w:tcPr>
          <w:p w14:paraId="76B2D79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45" w:type="dxa"/>
            <w:vMerge/>
            <w:hideMark/>
          </w:tcPr>
          <w:p w14:paraId="46066253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7DF6DE4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青洲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災民中心</w:t>
            </w:r>
          </w:p>
        </w:tc>
        <w:tc>
          <w:tcPr>
            <w:tcW w:w="5948" w:type="dxa"/>
            <w:gridSpan w:val="2"/>
            <w:hideMark/>
          </w:tcPr>
          <w:p w14:paraId="02BAE2C7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青洲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大馬路56號(地下至2樓)</w:t>
            </w:r>
          </w:p>
        </w:tc>
      </w:tr>
      <w:tr w:rsidR="009157B8" w:rsidRPr="009157B8" w14:paraId="4935AF89" w14:textId="77777777" w:rsidTr="00275518">
        <w:trPr>
          <w:trHeight w:val="708"/>
        </w:trPr>
        <w:tc>
          <w:tcPr>
            <w:tcW w:w="682" w:type="dxa"/>
            <w:hideMark/>
          </w:tcPr>
          <w:p w14:paraId="05D60FE6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45" w:type="dxa"/>
            <w:vMerge/>
            <w:hideMark/>
          </w:tcPr>
          <w:p w14:paraId="002C9DCF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4AAECAF7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西北區(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青洲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)社會工作中心</w:t>
            </w:r>
          </w:p>
        </w:tc>
        <w:tc>
          <w:tcPr>
            <w:tcW w:w="5948" w:type="dxa"/>
            <w:gridSpan w:val="2"/>
            <w:hideMark/>
          </w:tcPr>
          <w:p w14:paraId="2EAD4B7C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澳門蓮花廣場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青洲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坊大廈第一座2樓A</w:t>
            </w:r>
          </w:p>
        </w:tc>
      </w:tr>
      <w:tr w:rsidR="009157B8" w:rsidRPr="009157B8" w14:paraId="1BD4642D" w14:textId="77777777" w:rsidTr="00275518">
        <w:trPr>
          <w:trHeight w:val="708"/>
        </w:trPr>
        <w:tc>
          <w:tcPr>
            <w:tcW w:w="682" w:type="dxa"/>
            <w:hideMark/>
          </w:tcPr>
          <w:p w14:paraId="2B9BEC4B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45" w:type="dxa"/>
            <w:vMerge/>
            <w:hideMark/>
          </w:tcPr>
          <w:p w14:paraId="17C4C4B4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72BADD7E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志毅軒</w:t>
            </w:r>
            <w:proofErr w:type="gramEnd"/>
          </w:p>
        </w:tc>
        <w:tc>
          <w:tcPr>
            <w:tcW w:w="5948" w:type="dxa"/>
            <w:gridSpan w:val="2"/>
            <w:hideMark/>
          </w:tcPr>
          <w:p w14:paraId="05D01C25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澳門新口岸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飛南第街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11號獲多利大廈2樓AK1</w:t>
            </w:r>
          </w:p>
        </w:tc>
      </w:tr>
      <w:tr w:rsidR="009157B8" w:rsidRPr="009157B8" w14:paraId="024DFEFD" w14:textId="77777777" w:rsidTr="00275518">
        <w:trPr>
          <w:trHeight w:val="708"/>
        </w:trPr>
        <w:tc>
          <w:tcPr>
            <w:tcW w:w="682" w:type="dxa"/>
            <w:tcBorders>
              <w:bottom w:val="single" w:sz="4" w:space="0" w:color="auto"/>
            </w:tcBorders>
            <w:hideMark/>
          </w:tcPr>
          <w:p w14:paraId="3E13D6AF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hideMark/>
          </w:tcPr>
          <w:p w14:paraId="1A1FC43A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hideMark/>
          </w:tcPr>
          <w:p w14:paraId="4FB7B7F1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健康生活教育園地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hideMark/>
          </w:tcPr>
          <w:p w14:paraId="56186E58" w14:textId="77777777" w:rsidR="009157B8" w:rsidRPr="00BC1FAD" w:rsidRDefault="009157B8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澳門黑沙環新街577號</w:t>
            </w:r>
            <w:proofErr w:type="gramStart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御景灣</w:t>
            </w:r>
            <w:proofErr w:type="gramEnd"/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地下及1樓</w:t>
            </w:r>
          </w:p>
        </w:tc>
      </w:tr>
      <w:tr w:rsidR="00A870B6" w:rsidRPr="009157B8" w14:paraId="37C7E1C6" w14:textId="77777777" w:rsidTr="00275518">
        <w:trPr>
          <w:trHeight w:val="708"/>
        </w:trPr>
        <w:tc>
          <w:tcPr>
            <w:tcW w:w="682" w:type="dxa"/>
            <w:tcBorders>
              <w:bottom w:val="single" w:sz="4" w:space="0" w:color="auto"/>
            </w:tcBorders>
          </w:tcPr>
          <w:p w14:paraId="72EAE1E0" w14:textId="047B9BD9" w:rsidR="00A870B6" w:rsidRPr="00BC1FAD" w:rsidRDefault="00A870B6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7E83E18" w14:textId="414BD0FF" w:rsidR="00A870B6" w:rsidRPr="00BC1FAD" w:rsidRDefault="00A870B6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文化局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63A2F1F6" w14:textId="16219832" w:rsidR="00A870B6" w:rsidRPr="00BC1FAD" w:rsidRDefault="00A870B6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氹仔圖書館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7D296300" w14:textId="5AE42E5D" w:rsidR="00A870B6" w:rsidRPr="00BC1FAD" w:rsidRDefault="00A870B6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氹仔成都街中央公園地庫1層</w:t>
            </w:r>
          </w:p>
        </w:tc>
      </w:tr>
      <w:tr w:rsidR="00CC4E01" w:rsidRPr="009157B8" w14:paraId="315DF16E" w14:textId="77777777" w:rsidTr="00275518">
        <w:trPr>
          <w:trHeight w:val="708"/>
        </w:trPr>
        <w:tc>
          <w:tcPr>
            <w:tcW w:w="682" w:type="dxa"/>
            <w:tcBorders>
              <w:bottom w:val="single" w:sz="4" w:space="0" w:color="auto"/>
            </w:tcBorders>
          </w:tcPr>
          <w:p w14:paraId="2E6F281E" w14:textId="3C5FE14D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545" w:type="dxa"/>
            <w:vMerge w:val="restart"/>
          </w:tcPr>
          <w:p w14:paraId="7962E47B" w14:textId="69AE20E0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61E43DDD" w14:textId="75225423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下環衛生中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0C2638CE" w14:textId="3CB161D0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  <w:proofErr w:type="gramStart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下環街下環街</w:t>
            </w:r>
            <w:proofErr w:type="gramEnd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社會服務綜合大樓</w:t>
            </w:r>
          </w:p>
        </w:tc>
      </w:tr>
      <w:tr w:rsidR="00CC4E01" w:rsidRPr="009157B8" w14:paraId="00F1DE56" w14:textId="77777777" w:rsidTr="00275518">
        <w:trPr>
          <w:trHeight w:val="708"/>
        </w:trPr>
        <w:tc>
          <w:tcPr>
            <w:tcW w:w="682" w:type="dxa"/>
            <w:tcBorders>
              <w:bottom w:val="single" w:sz="4" w:space="0" w:color="auto"/>
            </w:tcBorders>
          </w:tcPr>
          <w:p w14:paraId="34C441AA" w14:textId="2F8B1BC5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14:paraId="6817E79A" w14:textId="77777777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781CFEC5" w14:textId="2D7A049D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石排灣</w:t>
            </w:r>
            <w:proofErr w:type="gramEnd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衛生中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0B66C720" w14:textId="7C024B77" w:rsidR="00CC4E01" w:rsidRDefault="00CC4E01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proofErr w:type="gramStart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環石排</w:t>
            </w:r>
            <w:proofErr w:type="gramEnd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灣蝴蝶谷</w:t>
            </w:r>
            <w:proofErr w:type="gramStart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大馬路石排</w:t>
            </w:r>
            <w:proofErr w:type="gramEnd"/>
            <w:r w:rsidRPr="00CC4E01">
              <w:rPr>
                <w:rFonts w:ascii="標楷體" w:eastAsia="標楷體" w:hAnsi="標楷體" w:hint="eastAsia"/>
                <w:sz w:val="28"/>
                <w:szCs w:val="28"/>
              </w:rPr>
              <w:t>灣社會及衛生服務大樓地面層、一樓及二樓</w:t>
            </w:r>
          </w:p>
        </w:tc>
      </w:tr>
      <w:tr w:rsidR="00A1420F" w:rsidRPr="009157B8" w14:paraId="45128312" w14:textId="77777777" w:rsidTr="00275518">
        <w:trPr>
          <w:trHeight w:val="708"/>
        </w:trPr>
        <w:tc>
          <w:tcPr>
            <w:tcW w:w="682" w:type="dxa"/>
            <w:tcBorders>
              <w:bottom w:val="single" w:sz="4" w:space="0" w:color="auto"/>
            </w:tcBorders>
          </w:tcPr>
          <w:p w14:paraId="1F308BBC" w14:textId="631C42A6" w:rsidR="00A1420F" w:rsidRDefault="00A1420F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46D69B7" w14:textId="588BD53D" w:rsidR="00A1420F" w:rsidRDefault="00A1420F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藥物監察管理局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147D50B9" w14:textId="3B8A27D9" w:rsidR="00A1420F" w:rsidRPr="00CC4E01" w:rsidRDefault="00A1420F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青茂辦公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268E8860" w14:textId="5D1A6C35" w:rsidR="00A1420F" w:rsidRPr="00CC4E01" w:rsidRDefault="00A1420F" w:rsidP="001309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澳門何賢紳士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大馬路政府(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茂)辦公大樓1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9157B8" w:rsidRPr="009157B8" w14:paraId="38E29768" w14:textId="77777777" w:rsidTr="00275518">
        <w:trPr>
          <w:trHeight w:val="444"/>
        </w:trPr>
        <w:tc>
          <w:tcPr>
            <w:tcW w:w="8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3BDB4C" w14:textId="716D4278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更新日期：2024年</w:t>
            </w:r>
            <w:r w:rsidR="0072167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64E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B5DD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1FA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58AC9B" w14:textId="77777777" w:rsidR="009157B8" w:rsidRPr="00BC1FAD" w:rsidRDefault="009157B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C72E98A" w14:textId="77777777" w:rsidR="007512A2" w:rsidRDefault="007512A2"/>
    <w:sectPr w:rsidR="007512A2" w:rsidSect="00FB34C4">
      <w:pgSz w:w="16838" w:h="11906" w:orient="landscape"/>
      <w:pgMar w:top="1276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F5B0" w14:textId="77777777" w:rsidR="004D6E3F" w:rsidRDefault="004D6E3F" w:rsidP="00A870B6">
      <w:r>
        <w:separator/>
      </w:r>
    </w:p>
  </w:endnote>
  <w:endnote w:type="continuationSeparator" w:id="0">
    <w:p w14:paraId="221C90AA" w14:textId="77777777" w:rsidR="004D6E3F" w:rsidRDefault="004D6E3F" w:rsidP="00A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5961" w14:textId="77777777" w:rsidR="004D6E3F" w:rsidRDefault="004D6E3F" w:rsidP="00A870B6">
      <w:r>
        <w:separator/>
      </w:r>
    </w:p>
  </w:footnote>
  <w:footnote w:type="continuationSeparator" w:id="0">
    <w:p w14:paraId="6FE0A7E6" w14:textId="77777777" w:rsidR="004D6E3F" w:rsidRDefault="004D6E3F" w:rsidP="00A8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A2"/>
    <w:rsid w:val="0013092D"/>
    <w:rsid w:val="001433B0"/>
    <w:rsid w:val="00275518"/>
    <w:rsid w:val="002B2E2A"/>
    <w:rsid w:val="00486DDA"/>
    <w:rsid w:val="004C1EB4"/>
    <w:rsid w:val="004D6E3F"/>
    <w:rsid w:val="005A29BD"/>
    <w:rsid w:val="005B5DD9"/>
    <w:rsid w:val="005F4055"/>
    <w:rsid w:val="00721674"/>
    <w:rsid w:val="00745AE6"/>
    <w:rsid w:val="007512A2"/>
    <w:rsid w:val="009157B8"/>
    <w:rsid w:val="00964E06"/>
    <w:rsid w:val="00995126"/>
    <w:rsid w:val="009B2448"/>
    <w:rsid w:val="009B2E4D"/>
    <w:rsid w:val="00A1420F"/>
    <w:rsid w:val="00A870B6"/>
    <w:rsid w:val="00BC1FAD"/>
    <w:rsid w:val="00C11039"/>
    <w:rsid w:val="00CC4E01"/>
    <w:rsid w:val="00E45237"/>
    <w:rsid w:val="00F31BF6"/>
    <w:rsid w:val="00FB34C4"/>
    <w:rsid w:val="00FE096A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3F932"/>
  <w15:docId w15:val="{5F19F2D6-5440-4AC2-8FE5-BEB6D6C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7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7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In Hong</dc:creator>
  <cp:keywords/>
  <dc:description/>
  <cp:lastModifiedBy>LEI CHON IENG</cp:lastModifiedBy>
  <cp:revision>3</cp:revision>
  <dcterms:created xsi:type="dcterms:W3CDTF">2024-04-15T06:41:00Z</dcterms:created>
  <dcterms:modified xsi:type="dcterms:W3CDTF">2024-04-15T06:42:00Z</dcterms:modified>
</cp:coreProperties>
</file>