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B7" w:rsidRDefault="00756EB7" w:rsidP="007F6DE4">
      <w:pPr>
        <w:rPr>
          <w:lang w:eastAsia="zh-MO"/>
        </w:rPr>
      </w:pPr>
    </w:p>
    <w:p w:rsidR="00844CFD" w:rsidRDefault="007F6DE4" w:rsidP="007F6DE4">
      <w:pPr>
        <w:rPr>
          <w:lang w:eastAsia="zh-MO"/>
        </w:rPr>
      </w:pPr>
      <w:r>
        <w:rPr>
          <w:rFonts w:hint="eastAsia"/>
        </w:rPr>
        <w:t>設施名稱：</w:t>
      </w:r>
      <w:r>
        <w:rPr>
          <w:rFonts w:hint="eastAsia"/>
        </w:rPr>
        <w:t xml:space="preserve">___________________________________ </w:t>
      </w:r>
      <w:r w:rsidR="00652656">
        <w:rPr>
          <w:rFonts w:hint="eastAsia"/>
        </w:rPr>
        <w:t xml:space="preserve">       </w:t>
      </w:r>
      <w:r>
        <w:rPr>
          <w:rFonts w:hint="eastAsia"/>
        </w:rPr>
        <w:t>日期：</w:t>
      </w:r>
      <w:r>
        <w:rPr>
          <w:rFonts w:hint="eastAsia"/>
        </w:rPr>
        <w:t>__________________________</w:t>
      </w:r>
    </w:p>
    <w:p w:rsidR="004C5A4C" w:rsidRDefault="002F7579" w:rsidP="007F6DE4">
      <w:pPr>
        <w:rPr>
          <w:lang w:eastAsia="zh-MO"/>
        </w:rPr>
      </w:pPr>
      <w:r>
        <w:rPr>
          <w:noProof/>
        </w:rPr>
        <mc:AlternateContent>
          <mc:Choice Requires="wps">
            <w:drawing>
              <wp:anchor distT="0" distB="0" distL="114300" distR="114300" simplePos="0" relativeHeight="251659264" behindDoc="0" locked="0" layoutInCell="1" allowOverlap="1">
                <wp:simplePos x="0" y="0"/>
                <wp:positionH relativeFrom="column">
                  <wp:posOffset>3419475</wp:posOffset>
                </wp:positionH>
                <wp:positionV relativeFrom="paragraph">
                  <wp:posOffset>39370</wp:posOffset>
                </wp:positionV>
                <wp:extent cx="5829300" cy="12096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9675"/>
                        </a:xfrm>
                        <a:prstGeom prst="rect">
                          <a:avLst/>
                        </a:prstGeom>
                        <a:solidFill>
                          <a:srgbClr val="FFFFFF"/>
                        </a:solidFill>
                        <a:ln w="9525">
                          <a:solidFill>
                            <a:srgbClr val="000000"/>
                          </a:solidFill>
                          <a:miter lim="800000"/>
                          <a:headEnd/>
                          <a:tailEnd/>
                        </a:ln>
                      </wps:spPr>
                      <wps:txbx>
                        <w:txbxContent>
                          <w:p w:rsidR="007C5187" w:rsidRDefault="007C5187">
                            <w:pPr>
                              <w:rPr>
                                <w:sz w:val="16"/>
                                <w:szCs w:val="16"/>
                              </w:rPr>
                            </w:pPr>
                            <w:r>
                              <w:rPr>
                                <w:rFonts w:hint="eastAsia"/>
                                <w:sz w:val="16"/>
                                <w:szCs w:val="16"/>
                              </w:rPr>
                              <w:t>目</w:t>
                            </w:r>
                            <w:r>
                              <w:rPr>
                                <w:rFonts w:hint="eastAsia"/>
                                <w:sz w:val="16"/>
                                <w:szCs w:val="16"/>
                              </w:rPr>
                              <w:t xml:space="preserve">    </w:t>
                            </w:r>
                            <w:r>
                              <w:rPr>
                                <w:rFonts w:hint="eastAsia"/>
                                <w:sz w:val="16"/>
                                <w:szCs w:val="16"/>
                              </w:rPr>
                              <w:t>的：協助</w:t>
                            </w:r>
                            <w:r w:rsidR="00DA4D7A">
                              <w:rPr>
                                <w:rFonts w:hint="eastAsia"/>
                                <w:sz w:val="16"/>
                                <w:szCs w:val="16"/>
                              </w:rPr>
                              <w:t>設施</w:t>
                            </w:r>
                            <w:r w:rsidRPr="007C5187">
                              <w:rPr>
                                <w:rFonts w:hint="eastAsia"/>
                                <w:sz w:val="16"/>
                                <w:szCs w:val="16"/>
                              </w:rPr>
                              <w:t>更有系統地統籌、監察各項感染控制措施之落實執行</w:t>
                            </w:r>
                            <w:r>
                              <w:rPr>
                                <w:rFonts w:hint="eastAsia"/>
                                <w:sz w:val="16"/>
                                <w:szCs w:val="16"/>
                              </w:rPr>
                              <w:t>，以</w:t>
                            </w:r>
                            <w:r w:rsidRPr="007C5187">
                              <w:rPr>
                                <w:rFonts w:hint="eastAsia"/>
                                <w:sz w:val="16"/>
                                <w:szCs w:val="16"/>
                              </w:rPr>
                              <w:t>減低傳染病在設施內傳播及爆發</w:t>
                            </w:r>
                            <w:r w:rsidR="00DA4D7A">
                              <w:rPr>
                                <w:rFonts w:hint="eastAsia"/>
                                <w:sz w:val="16"/>
                                <w:szCs w:val="16"/>
                              </w:rPr>
                              <w:t>的發生</w:t>
                            </w:r>
                            <w:r>
                              <w:rPr>
                                <w:rFonts w:hint="eastAsia"/>
                                <w:sz w:val="16"/>
                                <w:szCs w:val="16"/>
                              </w:rPr>
                              <w:t xml:space="preserve"> </w:t>
                            </w:r>
                          </w:p>
                          <w:p w:rsidR="00A4030F" w:rsidRDefault="00A4030F">
                            <w:pPr>
                              <w:rPr>
                                <w:sz w:val="16"/>
                                <w:szCs w:val="16"/>
                              </w:rPr>
                            </w:pPr>
                            <w:r>
                              <w:rPr>
                                <w:rFonts w:hint="eastAsia"/>
                                <w:sz w:val="16"/>
                                <w:szCs w:val="16"/>
                              </w:rPr>
                              <w:t>填寫說明：</w:t>
                            </w:r>
                          </w:p>
                          <w:p w:rsidR="00A4030F" w:rsidRDefault="00A4030F" w:rsidP="00A4030F">
                            <w:pPr>
                              <w:pStyle w:val="ab"/>
                              <w:numPr>
                                <w:ilvl w:val="0"/>
                                <w:numId w:val="3"/>
                              </w:numPr>
                              <w:ind w:leftChars="0"/>
                              <w:rPr>
                                <w:sz w:val="16"/>
                                <w:szCs w:val="16"/>
                              </w:rPr>
                            </w:pPr>
                            <w:r>
                              <w:rPr>
                                <w:rFonts w:hint="eastAsia"/>
                                <w:sz w:val="16"/>
                                <w:szCs w:val="16"/>
                              </w:rPr>
                              <w:t>填寫對象：建議由</w:t>
                            </w:r>
                            <w:r w:rsidR="00DA4D7A">
                              <w:rPr>
                                <w:rFonts w:hint="eastAsia"/>
                                <w:sz w:val="16"/>
                                <w:szCs w:val="16"/>
                              </w:rPr>
                              <w:t>設施負責人</w:t>
                            </w:r>
                            <w:r w:rsidR="00A34B16">
                              <w:rPr>
                                <w:rFonts w:hint="eastAsia"/>
                                <w:sz w:val="16"/>
                                <w:szCs w:val="16"/>
                              </w:rPr>
                              <w:t>/</w:t>
                            </w:r>
                            <w:proofErr w:type="gramStart"/>
                            <w:r>
                              <w:rPr>
                                <w:rFonts w:hint="eastAsia"/>
                                <w:sz w:val="16"/>
                                <w:szCs w:val="16"/>
                              </w:rPr>
                              <w:t>防疫住任執行</w:t>
                            </w:r>
                            <w:proofErr w:type="gramEnd"/>
                            <w:r w:rsidR="004D01FC">
                              <w:rPr>
                                <w:rFonts w:hint="eastAsia"/>
                                <w:sz w:val="16"/>
                                <w:szCs w:val="16"/>
                              </w:rPr>
                              <w:t>，亦可由有醫學、護理或衛生知識，或熟悉設施內部運作的專業人員</w:t>
                            </w:r>
                            <w:r w:rsidR="00B51468">
                              <w:rPr>
                                <w:rFonts w:hint="eastAsia"/>
                                <w:sz w:val="16"/>
                                <w:szCs w:val="16"/>
                              </w:rPr>
                              <w:t>執行</w:t>
                            </w:r>
                          </w:p>
                          <w:p w:rsidR="00A4030F" w:rsidRDefault="00A4030F" w:rsidP="00A4030F">
                            <w:pPr>
                              <w:pStyle w:val="ab"/>
                              <w:numPr>
                                <w:ilvl w:val="0"/>
                                <w:numId w:val="3"/>
                              </w:numPr>
                              <w:ind w:leftChars="0"/>
                              <w:rPr>
                                <w:sz w:val="16"/>
                                <w:szCs w:val="16"/>
                              </w:rPr>
                            </w:pPr>
                            <w:r>
                              <w:rPr>
                                <w:rFonts w:hint="eastAsia"/>
                                <w:sz w:val="16"/>
                                <w:szCs w:val="16"/>
                              </w:rPr>
                              <w:t>檢視頻次：設施應至</w:t>
                            </w:r>
                            <w:r w:rsidR="00B51468">
                              <w:rPr>
                                <w:rFonts w:hint="eastAsia"/>
                                <w:sz w:val="16"/>
                                <w:szCs w:val="16"/>
                              </w:rPr>
                              <w:t>少每三</w:t>
                            </w:r>
                            <w:proofErr w:type="gramStart"/>
                            <w:r w:rsidR="00B51468">
                              <w:rPr>
                                <w:rFonts w:hint="eastAsia"/>
                                <w:sz w:val="16"/>
                                <w:szCs w:val="16"/>
                              </w:rPr>
                              <w:t>個</w:t>
                            </w:r>
                            <w:proofErr w:type="gramEnd"/>
                            <w:r w:rsidR="00B51468">
                              <w:rPr>
                                <w:rFonts w:hint="eastAsia"/>
                                <w:sz w:val="16"/>
                                <w:szCs w:val="16"/>
                              </w:rPr>
                              <w:t>月透過本檢視記錄表，自行對設施內預防傳染病措施進行查核</w:t>
                            </w:r>
                          </w:p>
                          <w:p w:rsidR="00A4030F" w:rsidRPr="00A4030F" w:rsidRDefault="002C736D" w:rsidP="00A4030F">
                            <w:pPr>
                              <w:pStyle w:val="ab"/>
                              <w:numPr>
                                <w:ilvl w:val="0"/>
                                <w:numId w:val="3"/>
                              </w:numPr>
                              <w:ind w:leftChars="0"/>
                              <w:rPr>
                                <w:sz w:val="16"/>
                                <w:szCs w:val="16"/>
                              </w:rPr>
                            </w:pPr>
                            <w:r>
                              <w:rPr>
                                <w:rFonts w:hint="eastAsia"/>
                                <w:sz w:val="16"/>
                                <w:szCs w:val="16"/>
                              </w:rPr>
                              <w:t>執行</w:t>
                            </w:r>
                            <w:r w:rsidR="007C5187">
                              <w:rPr>
                                <w:rFonts w:hint="eastAsia"/>
                                <w:sz w:val="16"/>
                                <w:szCs w:val="16"/>
                              </w:rPr>
                              <w:t>方式</w:t>
                            </w:r>
                            <w:r w:rsidR="00956218">
                              <w:rPr>
                                <w:rFonts w:hint="eastAsia"/>
                                <w:sz w:val="16"/>
                                <w:szCs w:val="16"/>
                              </w:rPr>
                              <w:t>：執行者</w:t>
                            </w:r>
                            <w:r w:rsidR="007C5187">
                              <w:rPr>
                                <w:rFonts w:hint="eastAsia"/>
                                <w:sz w:val="16"/>
                                <w:szCs w:val="16"/>
                              </w:rPr>
                              <w:t>透過本表格檢視</w:t>
                            </w:r>
                            <w:r w:rsidR="00956218">
                              <w:rPr>
                                <w:rFonts w:hint="eastAsia"/>
                                <w:sz w:val="16"/>
                                <w:szCs w:val="16"/>
                              </w:rPr>
                              <w:t>措施的執行情況</w:t>
                            </w:r>
                            <w:r w:rsidR="00877EF9">
                              <w:rPr>
                                <w:rFonts w:hint="eastAsia"/>
                                <w:sz w:val="16"/>
                                <w:szCs w:val="16"/>
                              </w:rPr>
                              <w:t>，有關表格完成後應妥善保存，以便有需</w:t>
                            </w:r>
                            <w:r w:rsidR="00CB143D">
                              <w:rPr>
                                <w:rFonts w:hint="eastAsia"/>
                                <w:sz w:val="16"/>
                                <w:szCs w:val="16"/>
                              </w:rPr>
                              <w:t>要</w:t>
                            </w:r>
                            <w:r w:rsidR="00B51468">
                              <w:rPr>
                                <w:rFonts w:hint="eastAsia"/>
                                <w:sz w:val="16"/>
                                <w:szCs w:val="16"/>
                              </w:rPr>
                              <w:t>時查核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69.25pt;margin-top:3.1pt;width:45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">
                <v:textbox>
                  <w:txbxContent>
                    <w:p w:rsidR="007C5187" w:rsidRDefault="007C5187">
                      <w:pPr>
                        <w:rPr>
                          <w:sz w:val="16"/>
                          <w:szCs w:val="16"/>
                        </w:rPr>
                      </w:pPr>
                      <w:r>
                        <w:rPr>
                          <w:rFonts w:hint="eastAsia"/>
                          <w:sz w:val="16"/>
                          <w:szCs w:val="16"/>
                        </w:rPr>
                        <w:t>目</w:t>
                      </w:r>
                      <w:r>
                        <w:rPr>
                          <w:rFonts w:hint="eastAsia"/>
                          <w:sz w:val="16"/>
                          <w:szCs w:val="16"/>
                        </w:rPr>
                        <w:t xml:space="preserve">    </w:t>
                      </w:r>
                      <w:r>
                        <w:rPr>
                          <w:rFonts w:hint="eastAsia"/>
                          <w:sz w:val="16"/>
                          <w:szCs w:val="16"/>
                        </w:rPr>
                        <w:t>的：協助</w:t>
                      </w:r>
                      <w:r w:rsidR="00DA4D7A">
                        <w:rPr>
                          <w:rFonts w:hint="eastAsia"/>
                          <w:sz w:val="16"/>
                          <w:szCs w:val="16"/>
                        </w:rPr>
                        <w:t>設施</w:t>
                      </w:r>
                      <w:r w:rsidRPr="007C5187">
                        <w:rPr>
                          <w:rFonts w:hint="eastAsia"/>
                          <w:sz w:val="16"/>
                          <w:szCs w:val="16"/>
                        </w:rPr>
                        <w:t>更有系統地統籌、監察各項感染控制措施之落實執行</w:t>
                      </w:r>
                      <w:r>
                        <w:rPr>
                          <w:rFonts w:hint="eastAsia"/>
                          <w:sz w:val="16"/>
                          <w:szCs w:val="16"/>
                        </w:rPr>
                        <w:t>，以</w:t>
                      </w:r>
                      <w:r w:rsidRPr="007C5187">
                        <w:rPr>
                          <w:rFonts w:hint="eastAsia"/>
                          <w:sz w:val="16"/>
                          <w:szCs w:val="16"/>
                        </w:rPr>
                        <w:t>減低傳染病在設施內傳播及爆發</w:t>
                      </w:r>
                      <w:r w:rsidR="00DA4D7A">
                        <w:rPr>
                          <w:rFonts w:hint="eastAsia"/>
                          <w:sz w:val="16"/>
                          <w:szCs w:val="16"/>
                        </w:rPr>
                        <w:t>的發生</w:t>
                      </w:r>
                      <w:r>
                        <w:rPr>
                          <w:rFonts w:hint="eastAsia"/>
                          <w:sz w:val="16"/>
                          <w:szCs w:val="16"/>
                        </w:rPr>
                        <w:t xml:space="preserve"> </w:t>
                      </w:r>
                    </w:p>
                    <w:p w:rsidR="00A4030F" w:rsidRDefault="00A4030F">
                      <w:pPr>
                        <w:rPr>
                          <w:sz w:val="16"/>
                          <w:szCs w:val="16"/>
                        </w:rPr>
                      </w:pPr>
                      <w:r>
                        <w:rPr>
                          <w:rFonts w:hint="eastAsia"/>
                          <w:sz w:val="16"/>
                          <w:szCs w:val="16"/>
                        </w:rPr>
                        <w:t>填寫說明：</w:t>
                      </w:r>
                    </w:p>
                    <w:p w:rsidR="00A4030F" w:rsidRDefault="00A4030F" w:rsidP="00A4030F">
                      <w:pPr>
                        <w:pStyle w:val="ab"/>
                        <w:numPr>
                          <w:ilvl w:val="0"/>
                          <w:numId w:val="3"/>
                        </w:numPr>
                        <w:ind w:leftChars="0"/>
                        <w:rPr>
                          <w:sz w:val="16"/>
                          <w:szCs w:val="16"/>
                        </w:rPr>
                      </w:pPr>
                      <w:r>
                        <w:rPr>
                          <w:rFonts w:hint="eastAsia"/>
                          <w:sz w:val="16"/>
                          <w:szCs w:val="16"/>
                        </w:rPr>
                        <w:t>填寫對象：建議由</w:t>
                      </w:r>
                      <w:r w:rsidR="00DA4D7A">
                        <w:rPr>
                          <w:rFonts w:hint="eastAsia"/>
                          <w:sz w:val="16"/>
                          <w:szCs w:val="16"/>
                        </w:rPr>
                        <w:t>設施負責人</w:t>
                      </w:r>
                      <w:r w:rsidR="00A34B16">
                        <w:rPr>
                          <w:rFonts w:hint="eastAsia"/>
                          <w:sz w:val="16"/>
                          <w:szCs w:val="16"/>
                        </w:rPr>
                        <w:t>/</w:t>
                      </w:r>
                      <w:proofErr w:type="gramStart"/>
                      <w:r>
                        <w:rPr>
                          <w:rFonts w:hint="eastAsia"/>
                          <w:sz w:val="16"/>
                          <w:szCs w:val="16"/>
                        </w:rPr>
                        <w:t>防疫住任執行</w:t>
                      </w:r>
                      <w:proofErr w:type="gramEnd"/>
                      <w:r w:rsidR="004D01FC">
                        <w:rPr>
                          <w:rFonts w:hint="eastAsia"/>
                          <w:sz w:val="16"/>
                          <w:szCs w:val="16"/>
                        </w:rPr>
                        <w:t>，亦可由有醫學、護理或衛生知識，或熟悉設施內部運作的專業人員</w:t>
                      </w:r>
                      <w:r w:rsidR="00B51468">
                        <w:rPr>
                          <w:rFonts w:hint="eastAsia"/>
                          <w:sz w:val="16"/>
                          <w:szCs w:val="16"/>
                        </w:rPr>
                        <w:t>執行</w:t>
                      </w:r>
                    </w:p>
                    <w:p w:rsidR="00A4030F" w:rsidRDefault="00A4030F" w:rsidP="00A4030F">
                      <w:pPr>
                        <w:pStyle w:val="ab"/>
                        <w:numPr>
                          <w:ilvl w:val="0"/>
                          <w:numId w:val="3"/>
                        </w:numPr>
                        <w:ind w:leftChars="0"/>
                        <w:rPr>
                          <w:sz w:val="16"/>
                          <w:szCs w:val="16"/>
                        </w:rPr>
                      </w:pPr>
                      <w:r>
                        <w:rPr>
                          <w:rFonts w:hint="eastAsia"/>
                          <w:sz w:val="16"/>
                          <w:szCs w:val="16"/>
                        </w:rPr>
                        <w:t>檢視頻次：設施應至</w:t>
                      </w:r>
                      <w:r w:rsidR="00B51468">
                        <w:rPr>
                          <w:rFonts w:hint="eastAsia"/>
                          <w:sz w:val="16"/>
                          <w:szCs w:val="16"/>
                        </w:rPr>
                        <w:t>少每三</w:t>
                      </w:r>
                      <w:proofErr w:type="gramStart"/>
                      <w:r w:rsidR="00B51468">
                        <w:rPr>
                          <w:rFonts w:hint="eastAsia"/>
                          <w:sz w:val="16"/>
                          <w:szCs w:val="16"/>
                        </w:rPr>
                        <w:t>個</w:t>
                      </w:r>
                      <w:proofErr w:type="gramEnd"/>
                      <w:r w:rsidR="00B51468">
                        <w:rPr>
                          <w:rFonts w:hint="eastAsia"/>
                          <w:sz w:val="16"/>
                          <w:szCs w:val="16"/>
                        </w:rPr>
                        <w:t>月透過本檢視記錄表，自行對設施內預防傳染病措施進行查核</w:t>
                      </w:r>
                    </w:p>
                    <w:p w:rsidR="00A4030F" w:rsidRPr="00A4030F" w:rsidRDefault="002C736D" w:rsidP="00A4030F">
                      <w:pPr>
                        <w:pStyle w:val="ab"/>
                        <w:numPr>
                          <w:ilvl w:val="0"/>
                          <w:numId w:val="3"/>
                        </w:numPr>
                        <w:ind w:leftChars="0"/>
                        <w:rPr>
                          <w:sz w:val="16"/>
                          <w:szCs w:val="16"/>
                        </w:rPr>
                      </w:pPr>
                      <w:r>
                        <w:rPr>
                          <w:rFonts w:hint="eastAsia"/>
                          <w:sz w:val="16"/>
                          <w:szCs w:val="16"/>
                        </w:rPr>
                        <w:t>執行</w:t>
                      </w:r>
                      <w:r w:rsidR="007C5187">
                        <w:rPr>
                          <w:rFonts w:hint="eastAsia"/>
                          <w:sz w:val="16"/>
                          <w:szCs w:val="16"/>
                        </w:rPr>
                        <w:t>方式</w:t>
                      </w:r>
                      <w:r w:rsidR="00956218">
                        <w:rPr>
                          <w:rFonts w:hint="eastAsia"/>
                          <w:sz w:val="16"/>
                          <w:szCs w:val="16"/>
                        </w:rPr>
                        <w:t>：執行者</w:t>
                      </w:r>
                      <w:r w:rsidR="007C5187">
                        <w:rPr>
                          <w:rFonts w:hint="eastAsia"/>
                          <w:sz w:val="16"/>
                          <w:szCs w:val="16"/>
                        </w:rPr>
                        <w:t>透過本表格檢視</w:t>
                      </w:r>
                      <w:r w:rsidR="00956218">
                        <w:rPr>
                          <w:rFonts w:hint="eastAsia"/>
                          <w:sz w:val="16"/>
                          <w:szCs w:val="16"/>
                        </w:rPr>
                        <w:t>措施的執行情況</w:t>
                      </w:r>
                      <w:r w:rsidR="00877EF9">
                        <w:rPr>
                          <w:rFonts w:hint="eastAsia"/>
                          <w:sz w:val="16"/>
                          <w:szCs w:val="16"/>
                        </w:rPr>
                        <w:t>，有關表格完成後應妥善保存，以便有需</w:t>
                      </w:r>
                      <w:r w:rsidR="00CB143D">
                        <w:rPr>
                          <w:rFonts w:hint="eastAsia"/>
                          <w:sz w:val="16"/>
                          <w:szCs w:val="16"/>
                        </w:rPr>
                        <w:t>要</w:t>
                      </w:r>
                      <w:r w:rsidR="00B51468">
                        <w:rPr>
                          <w:rFonts w:hint="eastAsia"/>
                          <w:sz w:val="16"/>
                          <w:szCs w:val="16"/>
                        </w:rPr>
                        <w:t>時查核</w:t>
                      </w:r>
                    </w:p>
                  </w:txbxContent>
                </v:textbox>
              </v:shape>
            </w:pict>
          </mc:Fallback>
        </mc:AlternateContent>
      </w:r>
    </w:p>
    <w:p w:rsidR="004C5A4C" w:rsidRDefault="004C5A4C" w:rsidP="007F6DE4">
      <w:pPr>
        <w:rPr>
          <w:lang w:eastAsia="zh-MO"/>
        </w:rPr>
      </w:pPr>
    </w:p>
    <w:p w:rsidR="004C5A4C" w:rsidRDefault="004C5A4C" w:rsidP="007F6DE4">
      <w:pPr>
        <w:rPr>
          <w:lang w:eastAsia="zh-MO"/>
        </w:rPr>
      </w:pPr>
    </w:p>
    <w:p w:rsidR="004C5A4C" w:rsidRDefault="004C5A4C" w:rsidP="007F6DE4">
      <w:pPr>
        <w:rPr>
          <w:lang w:eastAsia="zh-MO"/>
        </w:rPr>
      </w:pPr>
    </w:p>
    <w:p w:rsidR="00877EF9" w:rsidRDefault="00877EF9" w:rsidP="007F6DE4">
      <w:pPr>
        <w:rPr>
          <w:sz w:val="20"/>
          <w:szCs w:val="20"/>
        </w:rPr>
      </w:pPr>
    </w:p>
    <w:p w:rsidR="00571AC7" w:rsidRPr="00652656" w:rsidRDefault="007F6DE4" w:rsidP="007F6DE4">
      <w:pPr>
        <w:rPr>
          <w:sz w:val="20"/>
          <w:szCs w:val="20"/>
        </w:rPr>
      </w:pPr>
      <w:r w:rsidRPr="00652656">
        <w:rPr>
          <w:rFonts w:hint="eastAsia"/>
          <w:sz w:val="20"/>
          <w:szCs w:val="20"/>
        </w:rPr>
        <w:t>設施預防傳染病工作檢視要點</w:t>
      </w:r>
      <w:r w:rsidRPr="00652656">
        <w:rPr>
          <w:rFonts w:hint="eastAsia"/>
          <w:sz w:val="20"/>
          <w:szCs w:val="20"/>
        </w:rPr>
        <w:t xml:space="preserve"> (</w:t>
      </w:r>
      <w:r w:rsidRPr="00652656">
        <w:rPr>
          <w:rFonts w:hint="eastAsia"/>
          <w:sz w:val="20"/>
          <w:szCs w:val="20"/>
        </w:rPr>
        <w:t>請於方格填上</w:t>
      </w:r>
      <w:r w:rsidR="00571AC7" w:rsidRPr="00652656">
        <w:rPr>
          <w:rFonts w:hint="eastAsia"/>
          <w:sz w:val="20"/>
          <w:szCs w:val="20"/>
        </w:rPr>
        <w:t>x)</w:t>
      </w:r>
    </w:p>
    <w:tbl>
      <w:tblPr>
        <w:tblStyle w:val="a9"/>
        <w:tblW w:w="14709" w:type="dxa"/>
        <w:tblLook w:val="04A0" w:firstRow="1" w:lastRow="0" w:firstColumn="1" w:lastColumn="0" w:noHBand="0" w:noVBand="1"/>
      </w:tblPr>
      <w:tblGrid>
        <w:gridCol w:w="704"/>
        <w:gridCol w:w="5831"/>
        <w:gridCol w:w="1545"/>
        <w:gridCol w:w="675"/>
        <w:gridCol w:w="709"/>
        <w:gridCol w:w="850"/>
        <w:gridCol w:w="4395"/>
      </w:tblGrid>
      <w:tr w:rsidR="009B2DFA" w:rsidTr="005073F1">
        <w:tc>
          <w:tcPr>
            <w:tcW w:w="704"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1</w:t>
            </w:r>
          </w:p>
        </w:tc>
        <w:tc>
          <w:tcPr>
            <w:tcW w:w="5831"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執行傳染病通報機制</w:t>
            </w:r>
          </w:p>
        </w:tc>
        <w:tc>
          <w:tcPr>
            <w:tcW w:w="1545" w:type="dxa"/>
            <w:shd w:val="clear" w:color="auto" w:fill="BFBFBF" w:themeFill="background1" w:themeFillShade="BF"/>
          </w:tcPr>
          <w:p w:rsidR="00571AC7" w:rsidRPr="00652656" w:rsidRDefault="00877EF9" w:rsidP="007F6DE4">
            <w:pPr>
              <w:rPr>
                <w:sz w:val="20"/>
                <w:szCs w:val="20"/>
              </w:rPr>
            </w:pPr>
            <w:r>
              <w:rPr>
                <w:rFonts w:hint="eastAsia"/>
                <w:sz w:val="20"/>
                <w:szCs w:val="20"/>
              </w:rPr>
              <w:t>檢視方式</w:t>
            </w:r>
          </w:p>
        </w:tc>
        <w:tc>
          <w:tcPr>
            <w:tcW w:w="675"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是</w:t>
            </w:r>
          </w:p>
        </w:tc>
        <w:tc>
          <w:tcPr>
            <w:tcW w:w="709"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否</w:t>
            </w:r>
          </w:p>
        </w:tc>
        <w:tc>
          <w:tcPr>
            <w:tcW w:w="850"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不適用</w:t>
            </w:r>
          </w:p>
        </w:tc>
        <w:tc>
          <w:tcPr>
            <w:tcW w:w="4395"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9B2DFA" w:rsidTr="005073F1">
        <w:tc>
          <w:tcPr>
            <w:tcW w:w="704" w:type="dxa"/>
          </w:tcPr>
          <w:p w:rsidR="00571AC7" w:rsidRPr="00652656" w:rsidRDefault="009B2DFA" w:rsidP="007F6DE4">
            <w:pPr>
              <w:rPr>
                <w:sz w:val="20"/>
                <w:szCs w:val="20"/>
              </w:rPr>
            </w:pPr>
            <w:r w:rsidRPr="00652656">
              <w:rPr>
                <w:rFonts w:hint="eastAsia"/>
                <w:sz w:val="20"/>
                <w:szCs w:val="20"/>
              </w:rPr>
              <w:t>1.1</w:t>
            </w:r>
          </w:p>
        </w:tc>
        <w:tc>
          <w:tcPr>
            <w:tcW w:w="5831" w:type="dxa"/>
          </w:tcPr>
          <w:p w:rsidR="00571AC7" w:rsidRPr="00652656" w:rsidRDefault="009B2DFA" w:rsidP="00404749">
            <w:pPr>
              <w:jc w:val="both"/>
              <w:rPr>
                <w:sz w:val="20"/>
                <w:szCs w:val="20"/>
              </w:rPr>
            </w:pPr>
            <w:r w:rsidRPr="00652656">
              <w:rPr>
                <w:rFonts w:hint="eastAsia"/>
                <w:sz w:val="20"/>
                <w:szCs w:val="20"/>
              </w:rPr>
              <w:t>每天</w:t>
            </w:r>
            <w:r w:rsidR="006A0DEF">
              <w:rPr>
                <w:rFonts w:hint="eastAsia"/>
                <w:sz w:val="20"/>
                <w:szCs w:val="20"/>
              </w:rPr>
              <w:t>觀察服務使用者的身體狀況，如遇有異常情況</w:t>
            </w:r>
            <w:r w:rsidR="005B051F">
              <w:rPr>
                <w:rFonts w:hint="eastAsia"/>
                <w:sz w:val="20"/>
                <w:szCs w:val="20"/>
              </w:rPr>
              <w:t>時，應</w:t>
            </w:r>
            <w:r w:rsidR="005B051F" w:rsidRPr="005B051F">
              <w:rPr>
                <w:rFonts w:hint="eastAsia"/>
                <w:sz w:val="20"/>
                <w:szCs w:val="20"/>
              </w:rPr>
              <w:t>盡量安排獨立</w:t>
            </w:r>
            <w:r w:rsidR="004D01FC">
              <w:rPr>
                <w:rFonts w:hint="eastAsia"/>
                <w:sz w:val="20"/>
                <w:szCs w:val="20"/>
              </w:rPr>
              <w:t>區間</w:t>
            </w:r>
            <w:r w:rsidR="005B051F" w:rsidRPr="005B051F">
              <w:rPr>
                <w:rFonts w:hint="eastAsia"/>
                <w:sz w:val="20"/>
                <w:szCs w:val="20"/>
              </w:rPr>
              <w:t>休息</w:t>
            </w:r>
            <w:r w:rsidR="005B051F" w:rsidRPr="005B051F">
              <w:rPr>
                <w:rFonts w:hint="eastAsia"/>
                <w:sz w:val="20"/>
                <w:szCs w:val="20"/>
              </w:rPr>
              <w:t>/</w:t>
            </w:r>
            <w:r w:rsidR="005B051F" w:rsidRPr="005B051F">
              <w:rPr>
                <w:rFonts w:hint="eastAsia"/>
                <w:sz w:val="20"/>
                <w:szCs w:val="20"/>
              </w:rPr>
              <w:t>等候，或與其他服務使用者保持一定距離</w:t>
            </w:r>
            <w:r w:rsidR="006752AA">
              <w:rPr>
                <w:rFonts w:hint="eastAsia"/>
                <w:sz w:val="20"/>
                <w:szCs w:val="20"/>
              </w:rPr>
              <w:t>；</w:t>
            </w:r>
            <w:r w:rsidR="005B051F">
              <w:rPr>
                <w:rFonts w:hint="eastAsia"/>
                <w:sz w:val="20"/>
                <w:szCs w:val="20"/>
              </w:rPr>
              <w:t>如情況所須</w:t>
            </w:r>
            <w:r w:rsidR="005B051F" w:rsidRPr="005B051F">
              <w:rPr>
                <w:rFonts w:hint="eastAsia"/>
                <w:sz w:val="20"/>
                <w:szCs w:val="20"/>
              </w:rPr>
              <w:t>立即安排就診</w:t>
            </w:r>
            <w:r w:rsidR="004D01FC">
              <w:rPr>
                <w:rFonts w:hint="eastAsia"/>
                <w:sz w:val="20"/>
                <w:szCs w:val="20"/>
              </w:rPr>
              <w:t>，</w:t>
            </w:r>
            <w:r w:rsidR="005B051F" w:rsidRPr="005B051F">
              <w:rPr>
                <w:rFonts w:hint="eastAsia"/>
                <w:sz w:val="20"/>
                <w:szCs w:val="20"/>
              </w:rPr>
              <w:t>或通知家人</w:t>
            </w:r>
            <w:r w:rsidR="005B051F" w:rsidRPr="005B051F">
              <w:rPr>
                <w:rFonts w:hint="eastAsia"/>
                <w:sz w:val="20"/>
                <w:szCs w:val="20"/>
              </w:rPr>
              <w:t>/</w:t>
            </w:r>
            <w:r w:rsidR="005B051F" w:rsidRPr="005B051F">
              <w:rPr>
                <w:rFonts w:hint="eastAsia"/>
                <w:sz w:val="20"/>
                <w:szCs w:val="20"/>
              </w:rPr>
              <w:t>監護人帶病人就醫</w:t>
            </w:r>
            <w:r w:rsidR="006A0DEF">
              <w:rPr>
                <w:rFonts w:hint="eastAsia"/>
                <w:sz w:val="20"/>
                <w:szCs w:val="20"/>
              </w:rPr>
              <w:t>，並將有關情況予以</w:t>
            </w:r>
            <w:r w:rsidR="004B2843">
              <w:rPr>
                <w:rFonts w:hint="eastAsia"/>
                <w:sz w:val="20"/>
                <w:szCs w:val="20"/>
              </w:rPr>
              <w:t>記錄以便適時作出通報</w:t>
            </w:r>
          </w:p>
        </w:tc>
        <w:tc>
          <w:tcPr>
            <w:tcW w:w="1545" w:type="dxa"/>
          </w:tcPr>
          <w:p w:rsidR="00571AC7" w:rsidRPr="00652656" w:rsidRDefault="009B2DFA" w:rsidP="007F6DE4">
            <w:pPr>
              <w:rPr>
                <w:sz w:val="20"/>
                <w:szCs w:val="20"/>
              </w:rPr>
            </w:pPr>
            <w:r w:rsidRPr="00652656">
              <w:rPr>
                <w:rFonts w:hint="eastAsia"/>
                <w:sz w:val="20"/>
                <w:szCs w:val="20"/>
              </w:rPr>
              <w:t>觀察</w:t>
            </w:r>
            <w:r w:rsidR="00E20C37" w:rsidRPr="00652656">
              <w:rPr>
                <w:rFonts w:hint="eastAsia"/>
                <w:sz w:val="20"/>
                <w:szCs w:val="20"/>
              </w:rPr>
              <w:t>/</w:t>
            </w:r>
            <w:r w:rsidR="00E20C37" w:rsidRPr="00652656">
              <w:rPr>
                <w:rFonts w:hint="eastAsia"/>
                <w:sz w:val="20"/>
                <w:szCs w:val="20"/>
              </w:rPr>
              <w:t>詢問</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571AC7" w:rsidP="007F6DE4">
            <w:pPr>
              <w:rPr>
                <w:sz w:val="20"/>
                <w:szCs w:val="20"/>
              </w:rPr>
            </w:pPr>
          </w:p>
        </w:tc>
      </w:tr>
      <w:tr w:rsidR="009B2DFA" w:rsidTr="005073F1">
        <w:tc>
          <w:tcPr>
            <w:tcW w:w="704" w:type="dxa"/>
          </w:tcPr>
          <w:p w:rsidR="00571AC7" w:rsidRPr="00652656" w:rsidRDefault="009B2DFA" w:rsidP="007F6DE4">
            <w:pPr>
              <w:rPr>
                <w:sz w:val="20"/>
                <w:szCs w:val="20"/>
              </w:rPr>
            </w:pPr>
            <w:r w:rsidRPr="00652656">
              <w:rPr>
                <w:rFonts w:hint="eastAsia"/>
                <w:sz w:val="20"/>
                <w:szCs w:val="20"/>
              </w:rPr>
              <w:t>1.2</w:t>
            </w:r>
          </w:p>
        </w:tc>
        <w:tc>
          <w:tcPr>
            <w:tcW w:w="5831" w:type="dxa"/>
          </w:tcPr>
          <w:p w:rsidR="00571AC7" w:rsidRPr="00652656" w:rsidRDefault="00DA539C" w:rsidP="004D01FC">
            <w:pPr>
              <w:rPr>
                <w:sz w:val="20"/>
                <w:szCs w:val="20"/>
              </w:rPr>
            </w:pPr>
            <w:r>
              <w:rPr>
                <w:rFonts w:hint="eastAsia"/>
                <w:sz w:val="20"/>
                <w:szCs w:val="20"/>
              </w:rPr>
              <w:t>設施內有</w:t>
            </w:r>
            <w:r w:rsidR="005463F9">
              <w:rPr>
                <w:rFonts w:hint="eastAsia"/>
                <w:sz w:val="20"/>
                <w:szCs w:val="20"/>
              </w:rPr>
              <w:t>特定員</w:t>
            </w:r>
            <w:r w:rsidR="004D01FC">
              <w:rPr>
                <w:rFonts w:hint="eastAsia"/>
                <w:sz w:val="20"/>
                <w:szCs w:val="20"/>
              </w:rPr>
              <w:t>工</w:t>
            </w:r>
            <w:r w:rsidR="005463F9">
              <w:rPr>
                <w:rFonts w:hint="eastAsia"/>
                <w:sz w:val="20"/>
                <w:szCs w:val="20"/>
              </w:rPr>
              <w:t>執行傳染病通報工作</w:t>
            </w:r>
          </w:p>
        </w:tc>
        <w:tc>
          <w:tcPr>
            <w:tcW w:w="1545" w:type="dxa"/>
          </w:tcPr>
          <w:p w:rsidR="00571AC7" w:rsidRPr="00652656" w:rsidRDefault="009B2DFA" w:rsidP="007F6DE4">
            <w:pPr>
              <w:rPr>
                <w:sz w:val="20"/>
                <w:szCs w:val="20"/>
              </w:rPr>
            </w:pPr>
            <w:r w:rsidRPr="00652656">
              <w:rPr>
                <w:rFonts w:hint="eastAsia"/>
                <w:sz w:val="20"/>
                <w:szCs w:val="20"/>
              </w:rPr>
              <w:t>詢問</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DA539C" w:rsidP="007F6DE4">
            <w:pPr>
              <w:rPr>
                <w:sz w:val="20"/>
                <w:szCs w:val="20"/>
              </w:rPr>
            </w:pPr>
            <w:r>
              <w:rPr>
                <w:rFonts w:hint="eastAsia"/>
                <w:sz w:val="20"/>
                <w:szCs w:val="20"/>
              </w:rPr>
              <w:t>執行通報</w:t>
            </w:r>
            <w:r w:rsidR="009B2DFA" w:rsidRPr="00652656">
              <w:rPr>
                <w:rFonts w:hint="eastAsia"/>
                <w:sz w:val="20"/>
                <w:szCs w:val="20"/>
              </w:rPr>
              <w:t>人員：</w:t>
            </w:r>
            <w:r w:rsidR="009B2DFA" w:rsidRPr="00652656">
              <w:rPr>
                <w:rFonts w:hint="eastAsia"/>
                <w:sz w:val="20"/>
                <w:szCs w:val="20"/>
              </w:rPr>
              <w:t>__________</w:t>
            </w:r>
            <w:r w:rsidR="00664856">
              <w:rPr>
                <w:rFonts w:hint="eastAsia"/>
                <w:sz w:val="20"/>
                <w:szCs w:val="20"/>
              </w:rPr>
              <w:t>_________</w:t>
            </w:r>
          </w:p>
          <w:p w:rsidR="009B2DFA" w:rsidRPr="00652656" w:rsidRDefault="009B2DFA" w:rsidP="007F6DE4">
            <w:pPr>
              <w:rPr>
                <w:sz w:val="20"/>
                <w:szCs w:val="20"/>
              </w:rPr>
            </w:pPr>
            <w:r w:rsidRPr="00652656">
              <w:rPr>
                <w:rFonts w:hint="eastAsia"/>
                <w:sz w:val="20"/>
                <w:szCs w:val="20"/>
              </w:rPr>
              <w:t>職位：</w:t>
            </w:r>
            <w:r w:rsidRPr="00652656">
              <w:rPr>
                <w:rFonts w:hint="eastAsia"/>
                <w:sz w:val="20"/>
                <w:szCs w:val="20"/>
              </w:rPr>
              <w:t>________________</w:t>
            </w:r>
            <w:r w:rsidR="00664856">
              <w:rPr>
                <w:rFonts w:hint="eastAsia"/>
                <w:sz w:val="20"/>
                <w:szCs w:val="20"/>
              </w:rPr>
              <w:t>_________</w:t>
            </w:r>
          </w:p>
        </w:tc>
      </w:tr>
      <w:tr w:rsidR="009B2DFA" w:rsidTr="005073F1">
        <w:tc>
          <w:tcPr>
            <w:tcW w:w="704" w:type="dxa"/>
          </w:tcPr>
          <w:p w:rsidR="00571AC7" w:rsidRPr="00652656" w:rsidRDefault="009B2DFA" w:rsidP="007F6DE4">
            <w:pPr>
              <w:rPr>
                <w:sz w:val="20"/>
                <w:szCs w:val="20"/>
              </w:rPr>
            </w:pPr>
            <w:r w:rsidRPr="00652656">
              <w:rPr>
                <w:rFonts w:hint="eastAsia"/>
                <w:sz w:val="20"/>
                <w:szCs w:val="20"/>
              </w:rPr>
              <w:t>1.3</w:t>
            </w:r>
          </w:p>
        </w:tc>
        <w:tc>
          <w:tcPr>
            <w:tcW w:w="5831" w:type="dxa"/>
          </w:tcPr>
          <w:p w:rsidR="00571AC7" w:rsidRPr="00652656" w:rsidRDefault="004B2843" w:rsidP="004D01FC">
            <w:pPr>
              <w:rPr>
                <w:sz w:val="20"/>
                <w:szCs w:val="20"/>
              </w:rPr>
            </w:pPr>
            <w:r>
              <w:rPr>
                <w:rFonts w:hint="eastAsia"/>
                <w:sz w:val="20"/>
                <w:szCs w:val="20"/>
              </w:rPr>
              <w:t>通報表格已存放於特定位置，以便員</w:t>
            </w:r>
            <w:r w:rsidR="004D01FC">
              <w:rPr>
                <w:rFonts w:hint="eastAsia"/>
                <w:sz w:val="20"/>
                <w:szCs w:val="20"/>
              </w:rPr>
              <w:t>工</w:t>
            </w:r>
            <w:r>
              <w:rPr>
                <w:rFonts w:hint="eastAsia"/>
                <w:sz w:val="20"/>
                <w:szCs w:val="20"/>
              </w:rPr>
              <w:t>適時進行通報</w:t>
            </w:r>
          </w:p>
        </w:tc>
        <w:tc>
          <w:tcPr>
            <w:tcW w:w="1545" w:type="dxa"/>
          </w:tcPr>
          <w:p w:rsidR="00571AC7" w:rsidRPr="00652656" w:rsidRDefault="009B2DFA" w:rsidP="007F6DE4">
            <w:pPr>
              <w:rPr>
                <w:sz w:val="20"/>
                <w:szCs w:val="20"/>
              </w:rPr>
            </w:pPr>
            <w:r w:rsidRPr="00652656">
              <w:rPr>
                <w:rFonts w:hint="eastAsia"/>
                <w:sz w:val="20"/>
                <w:szCs w:val="20"/>
              </w:rPr>
              <w:t>觀察</w:t>
            </w:r>
            <w:r w:rsidRPr="00652656">
              <w:rPr>
                <w:rFonts w:hint="eastAsia"/>
                <w:sz w:val="20"/>
                <w:szCs w:val="20"/>
              </w:rPr>
              <w:t>/</w:t>
            </w:r>
            <w:r w:rsidRPr="00652656">
              <w:rPr>
                <w:rFonts w:hint="eastAsia"/>
                <w:sz w:val="20"/>
                <w:szCs w:val="20"/>
              </w:rPr>
              <w:t>詢問</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9B2DFA" w:rsidP="007F6DE4">
            <w:pPr>
              <w:rPr>
                <w:sz w:val="20"/>
                <w:szCs w:val="20"/>
              </w:rPr>
            </w:pPr>
            <w:r w:rsidRPr="00652656">
              <w:rPr>
                <w:rFonts w:hint="eastAsia"/>
                <w:sz w:val="20"/>
                <w:szCs w:val="20"/>
              </w:rPr>
              <w:t>存放位置：</w:t>
            </w:r>
          </w:p>
          <w:p w:rsidR="009B2DFA" w:rsidRPr="00652656" w:rsidRDefault="009B2DFA" w:rsidP="007F6DE4">
            <w:pPr>
              <w:rPr>
                <w:sz w:val="20"/>
                <w:szCs w:val="20"/>
              </w:rPr>
            </w:pPr>
            <w:r w:rsidRPr="00652656">
              <w:rPr>
                <w:rFonts w:hint="eastAsia"/>
                <w:sz w:val="20"/>
                <w:szCs w:val="20"/>
              </w:rPr>
              <w:t>______________________</w:t>
            </w:r>
          </w:p>
        </w:tc>
      </w:tr>
      <w:tr w:rsidR="003D1892" w:rsidTr="005073F1">
        <w:tc>
          <w:tcPr>
            <w:tcW w:w="704" w:type="dxa"/>
          </w:tcPr>
          <w:p w:rsidR="003D1892" w:rsidRPr="00652656" w:rsidRDefault="00294029" w:rsidP="007F6DE4">
            <w:pPr>
              <w:rPr>
                <w:sz w:val="20"/>
                <w:szCs w:val="20"/>
                <w:lang w:eastAsia="zh-MO"/>
              </w:rPr>
            </w:pPr>
            <w:r>
              <w:rPr>
                <w:rFonts w:hint="eastAsia"/>
                <w:sz w:val="20"/>
                <w:szCs w:val="20"/>
              </w:rPr>
              <w:t>1.</w:t>
            </w:r>
            <w:r>
              <w:rPr>
                <w:rFonts w:hint="eastAsia"/>
                <w:sz w:val="20"/>
                <w:szCs w:val="20"/>
                <w:lang w:eastAsia="zh-MO"/>
              </w:rPr>
              <w:t>4</w:t>
            </w:r>
          </w:p>
        </w:tc>
        <w:tc>
          <w:tcPr>
            <w:tcW w:w="5831" w:type="dxa"/>
          </w:tcPr>
          <w:p w:rsidR="003D1892" w:rsidRPr="00652656" w:rsidRDefault="00496B2B" w:rsidP="00496B2B">
            <w:pPr>
              <w:rPr>
                <w:sz w:val="20"/>
                <w:szCs w:val="20"/>
              </w:rPr>
            </w:pPr>
            <w:r>
              <w:rPr>
                <w:rFonts w:hint="eastAsia"/>
                <w:sz w:val="20"/>
                <w:szCs w:val="20"/>
              </w:rPr>
              <w:t>當設施內</w:t>
            </w:r>
            <w:r w:rsidR="00294029">
              <w:rPr>
                <w:rFonts w:hint="eastAsia"/>
                <w:sz w:val="20"/>
                <w:szCs w:val="20"/>
              </w:rPr>
              <w:t>出現疑似</w:t>
            </w:r>
            <w:r w:rsidR="00294029">
              <w:rPr>
                <w:rFonts w:hint="eastAsia"/>
                <w:sz w:val="20"/>
                <w:szCs w:val="20"/>
              </w:rPr>
              <w:t>/</w:t>
            </w:r>
            <w:r w:rsidR="00294029">
              <w:rPr>
                <w:rFonts w:hint="eastAsia"/>
                <w:sz w:val="20"/>
                <w:szCs w:val="20"/>
              </w:rPr>
              <w:t>確診之傳染病群集感染事件，適時</w:t>
            </w:r>
            <w:r w:rsidR="004B2843">
              <w:rPr>
                <w:rFonts w:hint="eastAsia"/>
                <w:sz w:val="20"/>
                <w:szCs w:val="20"/>
              </w:rPr>
              <w:t>向</w:t>
            </w:r>
            <w:r w:rsidR="004B2843" w:rsidRPr="008F3F9A">
              <w:rPr>
                <w:rFonts w:hint="eastAsia"/>
                <w:sz w:val="20"/>
                <w:szCs w:val="20"/>
              </w:rPr>
              <w:t>衛生局</w:t>
            </w:r>
            <w:r w:rsidR="004B2843">
              <w:rPr>
                <w:rFonts w:hint="eastAsia"/>
                <w:sz w:val="20"/>
                <w:szCs w:val="20"/>
              </w:rPr>
              <w:t>及社工局作出通報</w:t>
            </w:r>
          </w:p>
        </w:tc>
        <w:tc>
          <w:tcPr>
            <w:tcW w:w="1545" w:type="dxa"/>
          </w:tcPr>
          <w:p w:rsidR="003D1892" w:rsidRPr="00652656" w:rsidRDefault="003D1892" w:rsidP="00F5695E">
            <w:pPr>
              <w:rPr>
                <w:sz w:val="20"/>
                <w:szCs w:val="20"/>
              </w:rPr>
            </w:pPr>
            <w:r w:rsidRPr="00652656">
              <w:rPr>
                <w:rFonts w:hint="eastAsia"/>
                <w:sz w:val="20"/>
                <w:szCs w:val="20"/>
              </w:rPr>
              <w:t>觀察</w:t>
            </w:r>
            <w:r w:rsidR="00294029">
              <w:rPr>
                <w:rFonts w:hint="eastAsia"/>
                <w:sz w:val="20"/>
                <w:szCs w:val="20"/>
              </w:rPr>
              <w:t>通報</w:t>
            </w:r>
            <w:r w:rsidR="00F5695E" w:rsidRPr="00652656">
              <w:rPr>
                <w:rFonts w:hint="eastAsia"/>
                <w:sz w:val="20"/>
                <w:szCs w:val="20"/>
              </w:rPr>
              <w:t>記錄</w:t>
            </w:r>
          </w:p>
        </w:tc>
        <w:tc>
          <w:tcPr>
            <w:tcW w:w="675" w:type="dxa"/>
          </w:tcPr>
          <w:p w:rsidR="003D1892" w:rsidRPr="00652656" w:rsidRDefault="003D1892" w:rsidP="006A7BA8">
            <w:pPr>
              <w:rPr>
                <w:sz w:val="20"/>
                <w:szCs w:val="20"/>
              </w:rPr>
            </w:pPr>
            <w:r w:rsidRPr="00652656">
              <w:rPr>
                <w:rFonts w:asciiTheme="minorEastAsia" w:hAnsiTheme="minorEastAsia" w:hint="eastAsia"/>
                <w:sz w:val="20"/>
                <w:szCs w:val="20"/>
              </w:rPr>
              <w:t>□</w:t>
            </w:r>
          </w:p>
        </w:tc>
        <w:tc>
          <w:tcPr>
            <w:tcW w:w="709" w:type="dxa"/>
          </w:tcPr>
          <w:p w:rsidR="003D1892" w:rsidRPr="00652656" w:rsidRDefault="003D1892" w:rsidP="006A7BA8">
            <w:pPr>
              <w:rPr>
                <w:sz w:val="20"/>
                <w:szCs w:val="20"/>
              </w:rPr>
            </w:pPr>
            <w:r w:rsidRPr="00652656">
              <w:rPr>
                <w:rFonts w:asciiTheme="minorEastAsia" w:hAnsiTheme="minorEastAsia" w:hint="eastAsia"/>
                <w:sz w:val="20"/>
                <w:szCs w:val="20"/>
              </w:rPr>
              <w:t>□</w:t>
            </w:r>
          </w:p>
        </w:tc>
        <w:tc>
          <w:tcPr>
            <w:tcW w:w="850" w:type="dxa"/>
          </w:tcPr>
          <w:p w:rsidR="003D1892" w:rsidRPr="00652656" w:rsidRDefault="003D1892" w:rsidP="007F6DE4">
            <w:pPr>
              <w:rPr>
                <w:sz w:val="20"/>
                <w:szCs w:val="20"/>
              </w:rPr>
            </w:pPr>
            <w:r w:rsidRPr="00652656">
              <w:rPr>
                <w:rFonts w:asciiTheme="minorEastAsia" w:hAnsiTheme="minorEastAsia" w:hint="eastAsia"/>
                <w:sz w:val="20"/>
                <w:szCs w:val="20"/>
              </w:rPr>
              <w:t>□</w:t>
            </w:r>
          </w:p>
        </w:tc>
        <w:tc>
          <w:tcPr>
            <w:tcW w:w="4395" w:type="dxa"/>
          </w:tcPr>
          <w:p w:rsidR="003D1892" w:rsidRPr="00652656" w:rsidRDefault="003D1892" w:rsidP="007F6DE4">
            <w:pPr>
              <w:rPr>
                <w:sz w:val="20"/>
                <w:szCs w:val="20"/>
              </w:rPr>
            </w:pPr>
            <w:r w:rsidRPr="00652656">
              <w:rPr>
                <w:rFonts w:hint="eastAsia"/>
                <w:sz w:val="20"/>
                <w:szCs w:val="20"/>
              </w:rPr>
              <w:t>(</w:t>
            </w:r>
            <w:r w:rsidRPr="00652656">
              <w:rPr>
                <w:rFonts w:hint="eastAsia"/>
                <w:sz w:val="20"/>
                <w:szCs w:val="20"/>
              </w:rPr>
              <w:t>不適用：</w:t>
            </w:r>
            <w:r w:rsidR="00294029">
              <w:rPr>
                <w:rFonts w:hint="eastAsia"/>
                <w:sz w:val="20"/>
                <w:szCs w:val="20"/>
              </w:rPr>
              <w:t>過往</w:t>
            </w:r>
            <w:proofErr w:type="gramStart"/>
            <w:r w:rsidR="00294029">
              <w:rPr>
                <w:rFonts w:hint="eastAsia"/>
                <w:sz w:val="20"/>
                <w:szCs w:val="20"/>
              </w:rPr>
              <w:t>一</w:t>
            </w:r>
            <w:proofErr w:type="gramEnd"/>
            <w:r w:rsidR="00294029">
              <w:rPr>
                <w:rFonts w:hint="eastAsia"/>
                <w:sz w:val="20"/>
                <w:szCs w:val="20"/>
              </w:rPr>
              <w:t>年內</w:t>
            </w:r>
            <w:r w:rsidRPr="00652656">
              <w:rPr>
                <w:rFonts w:hint="eastAsia"/>
                <w:sz w:val="20"/>
                <w:szCs w:val="20"/>
              </w:rPr>
              <w:t>沒有發生</w:t>
            </w:r>
            <w:r w:rsidR="00294029">
              <w:rPr>
                <w:rFonts w:hint="eastAsia"/>
                <w:sz w:val="20"/>
                <w:szCs w:val="20"/>
              </w:rPr>
              <w:t>任何</w:t>
            </w:r>
            <w:r w:rsidRPr="00652656">
              <w:rPr>
                <w:rFonts w:hint="eastAsia"/>
                <w:sz w:val="20"/>
                <w:szCs w:val="20"/>
              </w:rPr>
              <w:t>傳染病群集感染個案</w:t>
            </w:r>
            <w:r w:rsidRPr="00652656">
              <w:rPr>
                <w:rFonts w:hint="eastAsia"/>
                <w:sz w:val="20"/>
                <w:szCs w:val="20"/>
              </w:rPr>
              <w:t>)</w:t>
            </w:r>
          </w:p>
        </w:tc>
      </w:tr>
      <w:tr w:rsidR="00843BC7" w:rsidTr="005073F1">
        <w:tc>
          <w:tcPr>
            <w:tcW w:w="704"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2.</w:t>
            </w:r>
          </w:p>
        </w:tc>
        <w:tc>
          <w:tcPr>
            <w:tcW w:w="5831"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疫苗接種</w:t>
            </w:r>
          </w:p>
        </w:tc>
        <w:tc>
          <w:tcPr>
            <w:tcW w:w="1545" w:type="dxa"/>
            <w:shd w:val="clear" w:color="auto" w:fill="BFBFBF" w:themeFill="background1" w:themeFillShade="BF"/>
          </w:tcPr>
          <w:p w:rsidR="00843BC7" w:rsidRPr="00652656" w:rsidRDefault="00843BC7" w:rsidP="00843BC7">
            <w:pPr>
              <w:rPr>
                <w:sz w:val="20"/>
                <w:szCs w:val="20"/>
              </w:rPr>
            </w:pPr>
            <w:r>
              <w:rPr>
                <w:rFonts w:hint="eastAsia"/>
                <w:sz w:val="20"/>
                <w:szCs w:val="20"/>
              </w:rPr>
              <w:t>檢視方式</w:t>
            </w:r>
          </w:p>
        </w:tc>
        <w:tc>
          <w:tcPr>
            <w:tcW w:w="67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是</w:t>
            </w:r>
          </w:p>
        </w:tc>
        <w:tc>
          <w:tcPr>
            <w:tcW w:w="709"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否</w:t>
            </w:r>
          </w:p>
        </w:tc>
        <w:tc>
          <w:tcPr>
            <w:tcW w:w="850"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不適用</w:t>
            </w:r>
          </w:p>
        </w:tc>
        <w:tc>
          <w:tcPr>
            <w:tcW w:w="439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Tr="005073F1">
        <w:tc>
          <w:tcPr>
            <w:tcW w:w="704" w:type="dxa"/>
          </w:tcPr>
          <w:p w:rsidR="00843BC7" w:rsidRPr="00652656" w:rsidRDefault="00843BC7" w:rsidP="00843BC7">
            <w:pPr>
              <w:rPr>
                <w:sz w:val="20"/>
                <w:szCs w:val="20"/>
              </w:rPr>
            </w:pPr>
            <w:r w:rsidRPr="00652656">
              <w:rPr>
                <w:rFonts w:hint="eastAsia"/>
                <w:sz w:val="20"/>
                <w:szCs w:val="20"/>
              </w:rPr>
              <w:t>2.1</w:t>
            </w:r>
          </w:p>
        </w:tc>
        <w:tc>
          <w:tcPr>
            <w:tcW w:w="5831" w:type="dxa"/>
          </w:tcPr>
          <w:p w:rsidR="00843BC7" w:rsidRPr="00652656" w:rsidRDefault="00843BC7" w:rsidP="00843BC7">
            <w:pPr>
              <w:rPr>
                <w:sz w:val="20"/>
                <w:szCs w:val="20"/>
              </w:rPr>
            </w:pPr>
            <w:r>
              <w:rPr>
                <w:rFonts w:hint="eastAsia"/>
                <w:sz w:val="20"/>
                <w:szCs w:val="20"/>
              </w:rPr>
              <w:t>設施已收取所有</w:t>
            </w:r>
            <w:r>
              <w:rPr>
                <w:rFonts w:hint="eastAsia"/>
                <w:sz w:val="20"/>
                <w:szCs w:val="20"/>
              </w:rPr>
              <w:t>18</w:t>
            </w:r>
            <w:r>
              <w:rPr>
                <w:rFonts w:hint="eastAsia"/>
                <w:sz w:val="20"/>
                <w:szCs w:val="20"/>
              </w:rPr>
              <w:t>歲或以下的服務使用者的疫苗接種證明書正本並予以妥善保存</w:t>
            </w:r>
          </w:p>
        </w:tc>
        <w:tc>
          <w:tcPr>
            <w:tcW w:w="1545" w:type="dxa"/>
          </w:tcPr>
          <w:p w:rsidR="00843BC7" w:rsidRPr="00652656" w:rsidRDefault="00843BC7" w:rsidP="00843BC7">
            <w:pPr>
              <w:rPr>
                <w:sz w:val="20"/>
                <w:szCs w:val="20"/>
              </w:rPr>
            </w:pP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auto"/>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Pr="00652656" w:rsidRDefault="00843BC7" w:rsidP="00843BC7">
            <w:pPr>
              <w:rPr>
                <w:sz w:val="20"/>
                <w:szCs w:val="20"/>
              </w:rPr>
            </w:pPr>
          </w:p>
        </w:tc>
      </w:tr>
      <w:tr w:rsidR="00843BC7" w:rsidTr="006D41FC">
        <w:trPr>
          <w:trHeight w:val="1205"/>
        </w:trPr>
        <w:tc>
          <w:tcPr>
            <w:tcW w:w="704" w:type="dxa"/>
          </w:tcPr>
          <w:p w:rsidR="00843BC7" w:rsidRPr="00652656" w:rsidRDefault="00843BC7" w:rsidP="00843BC7">
            <w:pPr>
              <w:rPr>
                <w:sz w:val="20"/>
                <w:szCs w:val="20"/>
              </w:rPr>
            </w:pPr>
            <w:r w:rsidRPr="00652656">
              <w:rPr>
                <w:rFonts w:hint="eastAsia"/>
                <w:sz w:val="20"/>
                <w:szCs w:val="20"/>
              </w:rPr>
              <w:t>2.2</w:t>
            </w:r>
          </w:p>
        </w:tc>
        <w:tc>
          <w:tcPr>
            <w:tcW w:w="5831" w:type="dxa"/>
          </w:tcPr>
          <w:p w:rsidR="00843BC7" w:rsidRPr="00652656" w:rsidRDefault="00843BC7" w:rsidP="00843BC7">
            <w:pPr>
              <w:rPr>
                <w:sz w:val="20"/>
                <w:szCs w:val="20"/>
              </w:rPr>
            </w:pPr>
            <w:r w:rsidRPr="00652656">
              <w:rPr>
                <w:rFonts w:hint="eastAsia"/>
                <w:sz w:val="20"/>
                <w:szCs w:val="20"/>
              </w:rPr>
              <w:t>除非有特別理由，設施應鼓勵服務使用者及員</w:t>
            </w:r>
            <w:r>
              <w:rPr>
                <w:rFonts w:hint="eastAsia"/>
                <w:sz w:val="20"/>
                <w:szCs w:val="20"/>
              </w:rPr>
              <w:t>工每年接受衛生局提供的季節性流感疫苗注射，同時保存接種名單記錄</w:t>
            </w:r>
          </w:p>
        </w:tc>
        <w:tc>
          <w:tcPr>
            <w:tcW w:w="1545" w:type="dxa"/>
          </w:tcPr>
          <w:p w:rsidR="00843BC7" w:rsidRPr="00652656" w:rsidRDefault="00843BC7" w:rsidP="00843BC7">
            <w:pPr>
              <w:rPr>
                <w:sz w:val="20"/>
                <w:szCs w:val="20"/>
              </w:rPr>
            </w:pP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Pr="00652656" w:rsidRDefault="00843BC7" w:rsidP="00843BC7">
            <w:pPr>
              <w:rPr>
                <w:sz w:val="20"/>
                <w:szCs w:val="20"/>
              </w:rPr>
            </w:pPr>
            <w:r w:rsidRPr="00652656">
              <w:rPr>
                <w:rFonts w:hint="eastAsia"/>
                <w:sz w:val="20"/>
                <w:szCs w:val="20"/>
              </w:rPr>
              <w:t>最近一次接種日期：</w:t>
            </w:r>
          </w:p>
          <w:p w:rsidR="00843BC7" w:rsidRPr="00652656" w:rsidRDefault="00843BC7" w:rsidP="00843BC7">
            <w:pPr>
              <w:rPr>
                <w:sz w:val="20"/>
                <w:szCs w:val="20"/>
              </w:rPr>
            </w:pPr>
            <w:r w:rsidRPr="00652656">
              <w:rPr>
                <w:rFonts w:hint="eastAsia"/>
                <w:sz w:val="20"/>
                <w:szCs w:val="20"/>
              </w:rPr>
              <w:t>_______________________</w:t>
            </w:r>
          </w:p>
        </w:tc>
      </w:tr>
      <w:tr w:rsidR="00843BC7" w:rsidTr="005073F1">
        <w:tc>
          <w:tcPr>
            <w:tcW w:w="704" w:type="dxa"/>
            <w:shd w:val="clear" w:color="auto" w:fill="BFBFBF" w:themeFill="background1" w:themeFillShade="BF"/>
          </w:tcPr>
          <w:p w:rsidR="00843BC7" w:rsidRPr="00652656" w:rsidRDefault="00843BC7" w:rsidP="00843BC7">
            <w:pPr>
              <w:rPr>
                <w:sz w:val="20"/>
                <w:szCs w:val="20"/>
              </w:rPr>
            </w:pPr>
            <w:r>
              <w:rPr>
                <w:rFonts w:hint="eastAsia"/>
                <w:sz w:val="20"/>
                <w:szCs w:val="20"/>
                <w:lang w:eastAsia="zh-MO"/>
              </w:rPr>
              <w:lastRenderedPageBreak/>
              <w:t>3</w:t>
            </w:r>
            <w:r w:rsidRPr="00652656">
              <w:rPr>
                <w:rFonts w:hint="eastAsia"/>
                <w:sz w:val="20"/>
                <w:szCs w:val="20"/>
                <w:shd w:val="clear" w:color="auto" w:fill="BFBFBF" w:themeFill="background1" w:themeFillShade="BF"/>
              </w:rPr>
              <w:t>.</w:t>
            </w:r>
          </w:p>
        </w:tc>
        <w:tc>
          <w:tcPr>
            <w:tcW w:w="5831"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保持設施內空氣流通</w:t>
            </w:r>
          </w:p>
        </w:tc>
        <w:tc>
          <w:tcPr>
            <w:tcW w:w="1545" w:type="dxa"/>
            <w:shd w:val="clear" w:color="auto" w:fill="BFBFBF" w:themeFill="background1" w:themeFillShade="BF"/>
          </w:tcPr>
          <w:p w:rsidR="00843BC7" w:rsidRPr="00652656" w:rsidRDefault="00843BC7" w:rsidP="00843BC7">
            <w:pPr>
              <w:rPr>
                <w:sz w:val="20"/>
                <w:szCs w:val="20"/>
              </w:rPr>
            </w:pPr>
            <w:r>
              <w:rPr>
                <w:rFonts w:hint="eastAsia"/>
                <w:sz w:val="20"/>
                <w:szCs w:val="20"/>
              </w:rPr>
              <w:t>檢視方式</w:t>
            </w:r>
          </w:p>
        </w:tc>
        <w:tc>
          <w:tcPr>
            <w:tcW w:w="67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是</w:t>
            </w:r>
          </w:p>
        </w:tc>
        <w:tc>
          <w:tcPr>
            <w:tcW w:w="709"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否</w:t>
            </w:r>
          </w:p>
        </w:tc>
        <w:tc>
          <w:tcPr>
            <w:tcW w:w="850"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不適用</w:t>
            </w:r>
          </w:p>
        </w:tc>
        <w:tc>
          <w:tcPr>
            <w:tcW w:w="439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Tr="005073F1">
        <w:tc>
          <w:tcPr>
            <w:tcW w:w="704" w:type="dxa"/>
          </w:tcPr>
          <w:p w:rsidR="00843BC7" w:rsidRPr="00652656" w:rsidRDefault="00843BC7" w:rsidP="00843BC7">
            <w:pPr>
              <w:rPr>
                <w:sz w:val="20"/>
                <w:szCs w:val="20"/>
              </w:rPr>
            </w:pPr>
            <w:r>
              <w:rPr>
                <w:rFonts w:hint="eastAsia"/>
                <w:sz w:val="20"/>
                <w:szCs w:val="20"/>
                <w:lang w:eastAsia="zh-MO"/>
              </w:rPr>
              <w:t>3</w:t>
            </w:r>
            <w:r w:rsidRPr="00652656">
              <w:rPr>
                <w:rFonts w:hint="eastAsia"/>
                <w:sz w:val="20"/>
                <w:szCs w:val="20"/>
              </w:rPr>
              <w:t>.1</w:t>
            </w:r>
          </w:p>
        </w:tc>
        <w:tc>
          <w:tcPr>
            <w:tcW w:w="5831" w:type="dxa"/>
          </w:tcPr>
          <w:p w:rsidR="00843BC7" w:rsidRPr="00652656" w:rsidRDefault="00843BC7" w:rsidP="00843BC7">
            <w:pPr>
              <w:rPr>
                <w:sz w:val="20"/>
                <w:szCs w:val="20"/>
              </w:rPr>
            </w:pPr>
            <w:r w:rsidRPr="00652656">
              <w:rPr>
                <w:rFonts w:hint="eastAsia"/>
                <w:sz w:val="20"/>
                <w:szCs w:val="20"/>
              </w:rPr>
              <w:t>打開窗戶</w:t>
            </w:r>
          </w:p>
        </w:tc>
        <w:tc>
          <w:tcPr>
            <w:tcW w:w="1545" w:type="dxa"/>
          </w:tcPr>
          <w:p w:rsidR="00843BC7" w:rsidRPr="00652656" w:rsidRDefault="00843BC7" w:rsidP="00843BC7">
            <w:pPr>
              <w:rPr>
                <w:sz w:val="20"/>
                <w:szCs w:val="20"/>
              </w:rPr>
            </w:pP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sz w:val="20"/>
                <w:szCs w:val="20"/>
              </w:rPr>
            </w:pPr>
          </w:p>
        </w:tc>
        <w:tc>
          <w:tcPr>
            <w:tcW w:w="4395" w:type="dxa"/>
          </w:tcPr>
          <w:p w:rsidR="00843BC7" w:rsidRPr="00652656" w:rsidRDefault="00843BC7" w:rsidP="00843BC7">
            <w:pPr>
              <w:rPr>
                <w:sz w:val="20"/>
                <w:szCs w:val="20"/>
              </w:rPr>
            </w:pPr>
          </w:p>
        </w:tc>
      </w:tr>
      <w:tr w:rsidR="00843BC7" w:rsidTr="005073F1">
        <w:tc>
          <w:tcPr>
            <w:tcW w:w="704" w:type="dxa"/>
          </w:tcPr>
          <w:p w:rsidR="00843BC7" w:rsidRPr="00652656" w:rsidRDefault="00843BC7" w:rsidP="00843BC7">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2</w:t>
            </w:r>
          </w:p>
        </w:tc>
        <w:tc>
          <w:tcPr>
            <w:tcW w:w="5831" w:type="dxa"/>
          </w:tcPr>
          <w:p w:rsidR="00843BC7" w:rsidRPr="00652656" w:rsidRDefault="00843BC7" w:rsidP="00843BC7">
            <w:pPr>
              <w:rPr>
                <w:sz w:val="20"/>
                <w:szCs w:val="20"/>
              </w:rPr>
            </w:pPr>
            <w:r w:rsidRPr="00652656">
              <w:rPr>
                <w:rFonts w:hint="eastAsia"/>
                <w:sz w:val="20"/>
                <w:szCs w:val="20"/>
              </w:rPr>
              <w:t>開動抽</w:t>
            </w:r>
            <w:proofErr w:type="gramStart"/>
            <w:r w:rsidRPr="00652656">
              <w:rPr>
                <w:rFonts w:hint="eastAsia"/>
                <w:sz w:val="20"/>
                <w:szCs w:val="20"/>
              </w:rPr>
              <w:t>氣扇</w:t>
            </w:r>
            <w:proofErr w:type="gramEnd"/>
          </w:p>
        </w:tc>
        <w:tc>
          <w:tcPr>
            <w:tcW w:w="1545" w:type="dxa"/>
          </w:tcPr>
          <w:p w:rsidR="00843BC7" w:rsidRPr="00652656" w:rsidRDefault="00843BC7" w:rsidP="00843BC7">
            <w:pPr>
              <w:rPr>
                <w:sz w:val="20"/>
                <w:szCs w:val="20"/>
              </w:rPr>
            </w:pP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sz w:val="20"/>
                <w:szCs w:val="20"/>
              </w:rPr>
            </w:pPr>
          </w:p>
        </w:tc>
        <w:tc>
          <w:tcPr>
            <w:tcW w:w="4395" w:type="dxa"/>
          </w:tcPr>
          <w:p w:rsidR="00843BC7" w:rsidRPr="00652656" w:rsidRDefault="00843BC7" w:rsidP="00843BC7">
            <w:pPr>
              <w:rPr>
                <w:sz w:val="20"/>
                <w:szCs w:val="20"/>
              </w:rPr>
            </w:pPr>
          </w:p>
        </w:tc>
      </w:tr>
      <w:tr w:rsidR="00843BC7" w:rsidTr="005073F1">
        <w:tc>
          <w:tcPr>
            <w:tcW w:w="704" w:type="dxa"/>
          </w:tcPr>
          <w:p w:rsidR="00843BC7" w:rsidRPr="00652656" w:rsidRDefault="00843BC7" w:rsidP="00843BC7">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3</w:t>
            </w:r>
          </w:p>
        </w:tc>
        <w:tc>
          <w:tcPr>
            <w:tcW w:w="5831" w:type="dxa"/>
          </w:tcPr>
          <w:p w:rsidR="00843BC7" w:rsidRPr="00652656" w:rsidRDefault="00843BC7" w:rsidP="00843BC7">
            <w:pPr>
              <w:rPr>
                <w:sz w:val="20"/>
                <w:szCs w:val="20"/>
              </w:rPr>
            </w:pPr>
            <w:r w:rsidRPr="00652656">
              <w:rPr>
                <w:rFonts w:hint="eastAsia"/>
                <w:sz w:val="20"/>
                <w:szCs w:val="20"/>
              </w:rPr>
              <w:t>開動冷氣機</w:t>
            </w:r>
          </w:p>
        </w:tc>
        <w:tc>
          <w:tcPr>
            <w:tcW w:w="1545" w:type="dxa"/>
          </w:tcPr>
          <w:p w:rsidR="00843BC7" w:rsidRPr="00652656" w:rsidRDefault="00843BC7" w:rsidP="00843BC7">
            <w:pPr>
              <w:rPr>
                <w:sz w:val="20"/>
                <w:szCs w:val="20"/>
              </w:rPr>
            </w:pP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Pr="00652656" w:rsidRDefault="00843BC7" w:rsidP="00843BC7">
            <w:pPr>
              <w:rPr>
                <w:sz w:val="20"/>
                <w:szCs w:val="20"/>
              </w:rPr>
            </w:pPr>
            <w:r w:rsidRPr="00652656">
              <w:rPr>
                <w:rFonts w:hint="eastAsia"/>
                <w:sz w:val="20"/>
                <w:szCs w:val="20"/>
              </w:rPr>
              <w:t>(</w:t>
            </w:r>
            <w:r w:rsidRPr="00652656">
              <w:rPr>
                <w:rFonts w:hint="eastAsia"/>
                <w:sz w:val="20"/>
                <w:szCs w:val="20"/>
              </w:rPr>
              <w:t>不適用：冬天</w:t>
            </w:r>
            <w:r>
              <w:rPr>
                <w:rFonts w:hint="eastAsia"/>
                <w:sz w:val="20"/>
                <w:szCs w:val="20"/>
                <w:lang w:eastAsia="zh-MO"/>
              </w:rPr>
              <w:t>/</w:t>
            </w:r>
            <w:r>
              <w:rPr>
                <w:rFonts w:hint="eastAsia"/>
                <w:sz w:val="20"/>
                <w:szCs w:val="20"/>
              </w:rPr>
              <w:t xml:space="preserve"> </w:t>
            </w:r>
            <w:r>
              <w:rPr>
                <w:rFonts w:hint="eastAsia"/>
                <w:sz w:val="20"/>
                <w:szCs w:val="20"/>
              </w:rPr>
              <w:t>設施沒有設置冷氣機</w:t>
            </w:r>
            <w:r w:rsidRPr="00652656">
              <w:rPr>
                <w:rFonts w:hint="eastAsia"/>
                <w:sz w:val="20"/>
                <w:szCs w:val="20"/>
              </w:rPr>
              <w:t>)</w:t>
            </w:r>
          </w:p>
        </w:tc>
      </w:tr>
      <w:tr w:rsidR="00843BC7" w:rsidRPr="00C92A14" w:rsidTr="005073F1">
        <w:trPr>
          <w:trHeight w:val="1546"/>
        </w:trPr>
        <w:tc>
          <w:tcPr>
            <w:tcW w:w="704" w:type="dxa"/>
          </w:tcPr>
          <w:p w:rsidR="00843BC7" w:rsidRPr="00652656" w:rsidRDefault="00843BC7" w:rsidP="00843BC7">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4</w:t>
            </w:r>
          </w:p>
        </w:tc>
        <w:tc>
          <w:tcPr>
            <w:tcW w:w="5831" w:type="dxa"/>
          </w:tcPr>
          <w:p w:rsidR="00843BC7" w:rsidRPr="00652656" w:rsidRDefault="00843BC7" w:rsidP="00843BC7">
            <w:pPr>
              <w:rPr>
                <w:sz w:val="20"/>
                <w:szCs w:val="20"/>
              </w:rPr>
            </w:pPr>
            <w:r w:rsidRPr="00652656">
              <w:rPr>
                <w:rFonts w:hint="eastAsia"/>
                <w:sz w:val="20"/>
                <w:szCs w:val="20"/>
              </w:rPr>
              <w:t>定期清洗冷氣機</w:t>
            </w:r>
            <w:proofErr w:type="gramStart"/>
            <w:r w:rsidRPr="00652656">
              <w:rPr>
                <w:rFonts w:hint="eastAsia"/>
                <w:sz w:val="20"/>
                <w:szCs w:val="20"/>
              </w:rPr>
              <w:t>隔塵網</w:t>
            </w:r>
            <w:proofErr w:type="gramEnd"/>
          </w:p>
        </w:tc>
        <w:tc>
          <w:tcPr>
            <w:tcW w:w="1545" w:type="dxa"/>
          </w:tcPr>
          <w:p w:rsidR="00843BC7" w:rsidRPr="00652656" w:rsidRDefault="00843BC7" w:rsidP="00843BC7">
            <w:pPr>
              <w:rPr>
                <w:sz w:val="20"/>
                <w:szCs w:val="20"/>
              </w:rPr>
            </w:pPr>
            <w:r w:rsidRPr="00652656">
              <w:rPr>
                <w:rFonts w:hint="eastAsia"/>
                <w:sz w:val="20"/>
                <w:szCs w:val="20"/>
              </w:rPr>
              <w:t>詢問</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Default="00843BC7" w:rsidP="00843BC7">
            <w:pPr>
              <w:rPr>
                <w:sz w:val="20"/>
                <w:szCs w:val="20"/>
              </w:rPr>
            </w:pPr>
            <w:r w:rsidRPr="00652656">
              <w:rPr>
                <w:rFonts w:hint="eastAsia"/>
                <w:sz w:val="20"/>
                <w:szCs w:val="20"/>
              </w:rPr>
              <w:t>分體式冷氣機：</w:t>
            </w:r>
            <w:r w:rsidRPr="00652656">
              <w:rPr>
                <w:rFonts w:asciiTheme="minorEastAsia" w:hAnsiTheme="minorEastAsia" w:hint="eastAsia"/>
                <w:sz w:val="20"/>
                <w:szCs w:val="20"/>
              </w:rPr>
              <w:t>□</w:t>
            </w:r>
            <w:r w:rsidRPr="00652656">
              <w:rPr>
                <w:rFonts w:hint="eastAsia"/>
                <w:sz w:val="20"/>
                <w:szCs w:val="20"/>
              </w:rPr>
              <w:t>每星期</w:t>
            </w:r>
            <w:r>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Pr>
                <w:rFonts w:hint="eastAsia"/>
                <w:sz w:val="20"/>
                <w:szCs w:val="20"/>
              </w:rPr>
              <w:t xml:space="preserve">  </w:t>
            </w:r>
          </w:p>
          <w:p w:rsidR="00843BC7" w:rsidRDefault="00843BC7" w:rsidP="00843BC7">
            <w:pPr>
              <w:rPr>
                <w:sz w:val="20"/>
                <w:szCs w:val="20"/>
              </w:rPr>
            </w:pPr>
            <w:r>
              <w:rPr>
                <w:rFonts w:hint="eastAsia"/>
                <w:sz w:val="20"/>
                <w:szCs w:val="20"/>
              </w:rPr>
              <w:t xml:space="preserve">              </w:t>
            </w:r>
            <w:r>
              <w:rPr>
                <w:rFonts w:ascii="新細明體" w:eastAsia="新細明體" w:hAnsi="新細明體" w:hint="eastAsia"/>
                <w:sz w:val="20"/>
                <w:szCs w:val="20"/>
              </w:rPr>
              <w:t>□</w:t>
            </w:r>
            <w:r>
              <w:rPr>
                <w:rFonts w:hint="eastAsia"/>
                <w:sz w:val="20"/>
                <w:szCs w:val="20"/>
              </w:rPr>
              <w:t>其他</w:t>
            </w:r>
            <w:r>
              <w:rPr>
                <w:rFonts w:hint="eastAsia"/>
                <w:sz w:val="20"/>
                <w:szCs w:val="20"/>
              </w:rPr>
              <w:t>_____________________</w:t>
            </w:r>
          </w:p>
          <w:p w:rsidR="00843BC7" w:rsidRDefault="00843BC7" w:rsidP="00843BC7">
            <w:pPr>
              <w:rPr>
                <w:sz w:val="20"/>
                <w:szCs w:val="20"/>
              </w:rPr>
            </w:pPr>
            <w:r w:rsidRPr="00652656">
              <w:rPr>
                <w:rFonts w:hint="eastAsia"/>
                <w:sz w:val="20"/>
                <w:szCs w:val="20"/>
              </w:rPr>
              <w:t>中央調控冷氣機：</w:t>
            </w:r>
            <w:r w:rsidRPr="00652656">
              <w:rPr>
                <w:rFonts w:asciiTheme="minorEastAsia" w:hAnsiTheme="minorEastAsia" w:hint="eastAsia"/>
                <w:sz w:val="20"/>
                <w:szCs w:val="20"/>
              </w:rPr>
              <w:t>□</w:t>
            </w:r>
            <w:r w:rsidRPr="00652656">
              <w:rPr>
                <w:rFonts w:hint="eastAsia"/>
                <w:sz w:val="20"/>
                <w:szCs w:val="20"/>
              </w:rPr>
              <w:t>每半年</w:t>
            </w:r>
            <w:r>
              <w:rPr>
                <w:rFonts w:hint="eastAsia"/>
                <w:sz w:val="20"/>
                <w:szCs w:val="20"/>
              </w:rPr>
              <w:t xml:space="preserve"> </w:t>
            </w:r>
            <w:r w:rsidRPr="00652656">
              <w:rPr>
                <w:rFonts w:asciiTheme="minorEastAsia" w:hAnsiTheme="minorEastAsia" w:hint="eastAsia"/>
                <w:sz w:val="20"/>
                <w:szCs w:val="20"/>
              </w:rPr>
              <w:t>□</w:t>
            </w:r>
            <w:r w:rsidRPr="00652656">
              <w:rPr>
                <w:rFonts w:hint="eastAsia"/>
                <w:sz w:val="20"/>
                <w:szCs w:val="20"/>
              </w:rPr>
              <w:t>每年</w:t>
            </w:r>
            <w:r>
              <w:rPr>
                <w:rFonts w:hint="eastAsia"/>
                <w:sz w:val="20"/>
                <w:szCs w:val="20"/>
              </w:rPr>
              <w:t xml:space="preserve">  </w:t>
            </w:r>
          </w:p>
          <w:p w:rsidR="00843BC7" w:rsidRPr="00652656" w:rsidRDefault="00843BC7" w:rsidP="00843BC7">
            <w:pPr>
              <w:rPr>
                <w:sz w:val="20"/>
                <w:szCs w:val="20"/>
              </w:rPr>
            </w:pPr>
            <w:r>
              <w:rPr>
                <w:rFonts w:hint="eastAsia"/>
                <w:sz w:val="20"/>
                <w:szCs w:val="20"/>
              </w:rPr>
              <w:t xml:space="preserve">                </w:t>
            </w:r>
            <w:r>
              <w:rPr>
                <w:rFonts w:ascii="新細明體" w:eastAsia="新細明體" w:hAnsi="新細明體" w:hint="eastAsia"/>
                <w:sz w:val="20"/>
                <w:szCs w:val="20"/>
              </w:rPr>
              <w:t>□其他_____________________</w:t>
            </w:r>
          </w:p>
        </w:tc>
      </w:tr>
      <w:tr w:rsidR="00843BC7" w:rsidRPr="00C92A14" w:rsidTr="005073F1">
        <w:tc>
          <w:tcPr>
            <w:tcW w:w="704" w:type="dxa"/>
            <w:shd w:val="clear" w:color="auto" w:fill="BFBFBF" w:themeFill="background1" w:themeFillShade="BF"/>
          </w:tcPr>
          <w:p w:rsidR="00843BC7" w:rsidRPr="00652656" w:rsidRDefault="00843BC7" w:rsidP="00843BC7">
            <w:pPr>
              <w:rPr>
                <w:sz w:val="20"/>
                <w:szCs w:val="20"/>
              </w:rPr>
            </w:pPr>
            <w:r>
              <w:rPr>
                <w:rFonts w:hint="eastAsia"/>
                <w:sz w:val="20"/>
                <w:szCs w:val="20"/>
                <w:lang w:eastAsia="zh-MO"/>
              </w:rPr>
              <w:t>4</w:t>
            </w:r>
            <w:r w:rsidRPr="00652656">
              <w:rPr>
                <w:rFonts w:hint="eastAsia"/>
                <w:sz w:val="20"/>
                <w:szCs w:val="20"/>
              </w:rPr>
              <w:t>.</w:t>
            </w:r>
          </w:p>
        </w:tc>
        <w:tc>
          <w:tcPr>
            <w:tcW w:w="5831"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保持設施內環境清潔和衛生</w:t>
            </w:r>
          </w:p>
        </w:tc>
        <w:tc>
          <w:tcPr>
            <w:tcW w:w="1545" w:type="dxa"/>
            <w:shd w:val="clear" w:color="auto" w:fill="BFBFBF" w:themeFill="background1" w:themeFillShade="BF"/>
          </w:tcPr>
          <w:p w:rsidR="00843BC7" w:rsidRPr="00652656" w:rsidRDefault="00843BC7" w:rsidP="00843BC7">
            <w:pPr>
              <w:rPr>
                <w:sz w:val="20"/>
                <w:szCs w:val="20"/>
              </w:rPr>
            </w:pPr>
            <w:r>
              <w:rPr>
                <w:rFonts w:hint="eastAsia"/>
                <w:sz w:val="20"/>
                <w:szCs w:val="20"/>
              </w:rPr>
              <w:t>檢視方式</w:t>
            </w:r>
          </w:p>
        </w:tc>
        <w:tc>
          <w:tcPr>
            <w:tcW w:w="67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是</w:t>
            </w:r>
          </w:p>
        </w:tc>
        <w:tc>
          <w:tcPr>
            <w:tcW w:w="709"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否</w:t>
            </w:r>
          </w:p>
        </w:tc>
        <w:tc>
          <w:tcPr>
            <w:tcW w:w="850"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不適用</w:t>
            </w:r>
          </w:p>
        </w:tc>
        <w:tc>
          <w:tcPr>
            <w:tcW w:w="4395"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RPr="00C92A14" w:rsidTr="005073F1">
        <w:tc>
          <w:tcPr>
            <w:tcW w:w="704" w:type="dxa"/>
          </w:tcPr>
          <w:p w:rsidR="00843BC7" w:rsidRPr="00404749" w:rsidRDefault="00843BC7" w:rsidP="00843BC7">
            <w:pPr>
              <w:rPr>
                <w:color w:val="FF0000"/>
                <w:sz w:val="20"/>
                <w:szCs w:val="20"/>
              </w:rPr>
            </w:pPr>
            <w:r w:rsidRPr="008F3F9A">
              <w:rPr>
                <w:rFonts w:hint="eastAsia"/>
                <w:sz w:val="20"/>
                <w:szCs w:val="20"/>
                <w:lang w:eastAsia="zh-MO"/>
              </w:rPr>
              <w:t>4</w:t>
            </w:r>
            <w:r w:rsidRPr="008F3F9A">
              <w:rPr>
                <w:rFonts w:hint="eastAsia"/>
                <w:sz w:val="20"/>
                <w:szCs w:val="20"/>
              </w:rPr>
              <w:t>.1</w:t>
            </w:r>
          </w:p>
        </w:tc>
        <w:tc>
          <w:tcPr>
            <w:tcW w:w="5831" w:type="dxa"/>
          </w:tcPr>
          <w:p w:rsidR="00843BC7" w:rsidRPr="008F3F9A" w:rsidRDefault="00843BC7" w:rsidP="00843BC7">
            <w:pPr>
              <w:pStyle w:val="ab"/>
              <w:numPr>
                <w:ilvl w:val="0"/>
                <w:numId w:val="4"/>
              </w:numPr>
              <w:ind w:leftChars="0"/>
              <w:jc w:val="both"/>
              <w:rPr>
                <w:sz w:val="20"/>
                <w:szCs w:val="20"/>
                <w:lang w:eastAsia="zh-HK"/>
              </w:rPr>
            </w:pPr>
            <w:r w:rsidRPr="008F3F9A">
              <w:rPr>
                <w:rFonts w:hint="eastAsia"/>
                <w:sz w:val="20"/>
                <w:szCs w:val="20"/>
                <w:lang w:eastAsia="zh-HK"/>
              </w:rPr>
              <w:t>先掃除垃</w:t>
            </w:r>
            <w:r w:rsidRPr="008F3F9A">
              <w:rPr>
                <w:rFonts w:hint="eastAsia"/>
                <w:sz w:val="20"/>
                <w:szCs w:val="20"/>
              </w:rPr>
              <w:t>圾</w:t>
            </w:r>
            <w:proofErr w:type="gramStart"/>
            <w:r w:rsidRPr="008F3F9A">
              <w:rPr>
                <w:rFonts w:hint="eastAsia"/>
                <w:sz w:val="20"/>
                <w:szCs w:val="20"/>
                <w:lang w:eastAsia="zh-HK"/>
              </w:rPr>
              <w:t>或吸掉灰塵</w:t>
            </w:r>
            <w:proofErr w:type="gramEnd"/>
            <w:r w:rsidRPr="008F3F9A">
              <w:rPr>
                <w:rFonts w:hint="eastAsia"/>
                <w:sz w:val="20"/>
                <w:szCs w:val="20"/>
                <w:lang w:eastAsia="zh-HK"/>
              </w:rPr>
              <w:t>；</w:t>
            </w:r>
          </w:p>
          <w:p w:rsidR="00843BC7" w:rsidRPr="008F3F9A" w:rsidRDefault="00843BC7" w:rsidP="00843BC7">
            <w:pPr>
              <w:pStyle w:val="ab"/>
              <w:numPr>
                <w:ilvl w:val="0"/>
                <w:numId w:val="4"/>
              </w:numPr>
              <w:ind w:leftChars="0"/>
              <w:jc w:val="both"/>
              <w:rPr>
                <w:sz w:val="20"/>
                <w:szCs w:val="20"/>
                <w:lang w:eastAsia="zh-HK"/>
              </w:rPr>
            </w:pPr>
            <w:r w:rsidRPr="008F3F9A">
              <w:rPr>
                <w:rFonts w:hint="eastAsia"/>
                <w:sz w:val="20"/>
                <w:szCs w:val="20"/>
                <w:lang w:eastAsia="zh-HK"/>
              </w:rPr>
              <w:t>用</w:t>
            </w:r>
            <w:r w:rsidRPr="008F3F9A">
              <w:rPr>
                <w:rFonts w:hint="eastAsia"/>
                <w:sz w:val="20"/>
                <w:szCs w:val="20"/>
              </w:rPr>
              <w:t>1:100</w:t>
            </w:r>
            <w:r w:rsidRPr="008F3F9A">
              <w:rPr>
                <w:rFonts w:hint="eastAsia"/>
                <w:sz w:val="20"/>
                <w:szCs w:val="20"/>
                <w:lang w:eastAsia="zh-HK"/>
              </w:rPr>
              <w:t>稀</w:t>
            </w:r>
            <w:r w:rsidRPr="008F3F9A">
              <w:rPr>
                <w:rFonts w:hint="eastAsia"/>
                <w:sz w:val="20"/>
                <w:szCs w:val="20"/>
              </w:rPr>
              <w:t>釋</w:t>
            </w:r>
            <w:r w:rsidRPr="008F3F9A">
              <w:rPr>
                <w:rFonts w:hint="eastAsia"/>
                <w:sz w:val="20"/>
                <w:szCs w:val="20"/>
                <w:lang w:eastAsia="zh-HK"/>
              </w:rPr>
              <w:t>漂白水抺洗；</w:t>
            </w:r>
          </w:p>
          <w:p w:rsidR="00843BC7" w:rsidRPr="008F3F9A" w:rsidRDefault="00843BC7" w:rsidP="00843BC7">
            <w:pPr>
              <w:pStyle w:val="ab"/>
              <w:numPr>
                <w:ilvl w:val="0"/>
                <w:numId w:val="4"/>
              </w:numPr>
              <w:ind w:leftChars="0"/>
              <w:jc w:val="both"/>
              <w:rPr>
                <w:sz w:val="20"/>
                <w:szCs w:val="20"/>
              </w:rPr>
            </w:pPr>
            <w:r w:rsidRPr="008F3F9A">
              <w:rPr>
                <w:rFonts w:hint="eastAsia"/>
                <w:sz w:val="20"/>
                <w:szCs w:val="20"/>
                <w:lang w:eastAsia="zh-HK"/>
              </w:rPr>
              <w:t>靜置</w:t>
            </w:r>
            <w:r w:rsidRPr="008F3F9A">
              <w:rPr>
                <w:rFonts w:hint="eastAsia"/>
                <w:sz w:val="20"/>
                <w:szCs w:val="20"/>
              </w:rPr>
              <w:t>5-10</w:t>
            </w:r>
            <w:r w:rsidRPr="008F3F9A">
              <w:rPr>
                <w:rFonts w:hint="eastAsia"/>
                <w:sz w:val="20"/>
                <w:szCs w:val="20"/>
                <w:lang w:eastAsia="zh-HK"/>
              </w:rPr>
              <w:t>分</w:t>
            </w:r>
            <w:r w:rsidRPr="008F3F9A">
              <w:rPr>
                <w:rFonts w:hint="eastAsia"/>
                <w:sz w:val="20"/>
                <w:szCs w:val="20"/>
              </w:rPr>
              <w:t>鐘</w:t>
            </w:r>
            <w:r w:rsidRPr="008F3F9A">
              <w:rPr>
                <w:rFonts w:hint="eastAsia"/>
                <w:sz w:val="20"/>
                <w:szCs w:val="20"/>
                <w:lang w:eastAsia="zh-HK"/>
              </w:rPr>
              <w:t>以發揮消毒作用；用清水抺洗；</w:t>
            </w:r>
          </w:p>
          <w:p w:rsidR="00843BC7" w:rsidRPr="008F3F9A" w:rsidRDefault="00843BC7" w:rsidP="00843BC7">
            <w:pPr>
              <w:pStyle w:val="ab"/>
              <w:numPr>
                <w:ilvl w:val="0"/>
                <w:numId w:val="4"/>
              </w:numPr>
              <w:ind w:leftChars="0"/>
              <w:jc w:val="both"/>
              <w:rPr>
                <w:sz w:val="20"/>
                <w:szCs w:val="20"/>
              </w:rPr>
            </w:pPr>
            <w:r w:rsidRPr="008F3F9A">
              <w:rPr>
                <w:rFonts w:hint="eastAsia"/>
                <w:sz w:val="20"/>
                <w:szCs w:val="20"/>
                <w:lang w:eastAsia="zh-HK"/>
              </w:rPr>
              <w:t>需要時用拖把或乾抺布清除多餘水份，以保持乾爽。</w:t>
            </w:r>
          </w:p>
          <w:p w:rsidR="00843BC7" w:rsidRPr="008F3F9A" w:rsidRDefault="00843BC7" w:rsidP="00843BC7">
            <w:pPr>
              <w:jc w:val="both"/>
              <w:rPr>
                <w:sz w:val="20"/>
                <w:szCs w:val="20"/>
              </w:rPr>
            </w:pPr>
            <w:r w:rsidRPr="008F3F9A">
              <w:rPr>
                <w:rFonts w:hint="eastAsia"/>
                <w:sz w:val="20"/>
                <w:szCs w:val="20"/>
                <w:lang w:eastAsia="zh-HK"/>
              </w:rPr>
              <w:t>一般每天</w:t>
            </w:r>
            <w:r w:rsidRPr="008F3F9A">
              <w:rPr>
                <w:rFonts w:hint="eastAsia"/>
                <w:sz w:val="20"/>
                <w:szCs w:val="20"/>
              </w:rPr>
              <w:t>1</w:t>
            </w:r>
            <w:r w:rsidRPr="008F3F9A">
              <w:rPr>
                <w:rFonts w:hint="eastAsia"/>
                <w:sz w:val="20"/>
                <w:szCs w:val="20"/>
                <w:lang w:eastAsia="zh-HK"/>
              </w:rPr>
              <w:t>次，經常觸摸的設</w:t>
            </w:r>
            <w:r w:rsidRPr="008F3F9A">
              <w:rPr>
                <w:rFonts w:hint="eastAsia"/>
                <w:sz w:val="20"/>
                <w:szCs w:val="20"/>
              </w:rPr>
              <w:t>備</w:t>
            </w:r>
            <w:r w:rsidRPr="008F3F9A">
              <w:rPr>
                <w:rFonts w:hint="eastAsia"/>
                <w:sz w:val="20"/>
                <w:szCs w:val="20"/>
                <w:lang w:eastAsia="zh-HK"/>
              </w:rPr>
              <w:t>則每天</w:t>
            </w:r>
            <w:r w:rsidRPr="008F3F9A">
              <w:rPr>
                <w:rFonts w:hint="eastAsia"/>
                <w:sz w:val="20"/>
                <w:szCs w:val="20"/>
              </w:rPr>
              <w:t>2</w:t>
            </w:r>
            <w:r w:rsidRPr="008F3F9A">
              <w:rPr>
                <w:rFonts w:hint="eastAsia"/>
                <w:sz w:val="20"/>
                <w:szCs w:val="20"/>
                <w:lang w:eastAsia="zh-HK"/>
              </w:rPr>
              <w:t>次</w:t>
            </w:r>
            <w:r w:rsidR="00CD6F30" w:rsidRPr="008F3F9A">
              <w:rPr>
                <w:rFonts w:hint="eastAsia"/>
                <w:sz w:val="20"/>
                <w:szCs w:val="20"/>
                <w:lang w:eastAsia="zh-HK"/>
              </w:rPr>
              <w:t>；可按實際使用及污染情況調整；如</w:t>
            </w:r>
            <w:proofErr w:type="gramStart"/>
            <w:r w:rsidR="00CD6F30" w:rsidRPr="008F3F9A">
              <w:rPr>
                <w:rFonts w:hint="eastAsia"/>
                <w:sz w:val="20"/>
                <w:szCs w:val="20"/>
                <w:lang w:eastAsia="zh-HK"/>
              </w:rPr>
              <w:t>有顯見</w:t>
            </w:r>
            <w:proofErr w:type="gramEnd"/>
            <w:r w:rsidR="00CD6F30" w:rsidRPr="008F3F9A">
              <w:rPr>
                <w:rFonts w:hint="eastAsia"/>
                <w:sz w:val="20"/>
                <w:szCs w:val="20"/>
                <w:lang w:eastAsia="zh-HK"/>
              </w:rPr>
              <w:t>污染，應隨時進行清潔消毒</w:t>
            </w:r>
          </w:p>
        </w:tc>
        <w:tc>
          <w:tcPr>
            <w:tcW w:w="1545" w:type="dxa"/>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tcPr>
          <w:p w:rsidR="00843BC7" w:rsidRPr="00652656" w:rsidRDefault="00843BC7" w:rsidP="00843BC7">
            <w:pPr>
              <w:rPr>
                <w:sz w:val="20"/>
                <w:szCs w:val="20"/>
              </w:rPr>
            </w:pPr>
            <w:r w:rsidRPr="00652656">
              <w:rPr>
                <w:rFonts w:hint="eastAsia"/>
                <w:sz w:val="20"/>
                <w:szCs w:val="20"/>
              </w:rPr>
              <w:t>(</w:t>
            </w:r>
            <w:r w:rsidRPr="00652656">
              <w:rPr>
                <w:rFonts w:hint="eastAsia"/>
                <w:sz w:val="20"/>
                <w:szCs w:val="20"/>
              </w:rPr>
              <w:t>是：漂白水比率準確</w:t>
            </w:r>
            <w:r w:rsidRPr="00652656">
              <w:rPr>
                <w:rFonts w:hint="eastAsia"/>
                <w:sz w:val="20"/>
                <w:szCs w:val="20"/>
              </w:rPr>
              <w:t>)</w:t>
            </w:r>
          </w:p>
        </w:tc>
      </w:tr>
      <w:tr w:rsidR="00843BC7" w:rsidRPr="00C92A14" w:rsidTr="005073F1">
        <w:tc>
          <w:tcPr>
            <w:tcW w:w="704" w:type="dxa"/>
          </w:tcPr>
          <w:p w:rsidR="00843BC7" w:rsidRPr="00652656" w:rsidRDefault="00843BC7" w:rsidP="00843BC7">
            <w:pPr>
              <w:rPr>
                <w:sz w:val="20"/>
                <w:szCs w:val="20"/>
              </w:rPr>
            </w:pPr>
            <w:r>
              <w:rPr>
                <w:rFonts w:hint="eastAsia"/>
                <w:sz w:val="20"/>
                <w:szCs w:val="20"/>
                <w:lang w:eastAsia="zh-MO"/>
              </w:rPr>
              <w:t>4</w:t>
            </w:r>
            <w:r w:rsidRPr="00652656">
              <w:rPr>
                <w:rFonts w:hint="eastAsia"/>
                <w:sz w:val="20"/>
                <w:szCs w:val="20"/>
              </w:rPr>
              <w:t>.2</w:t>
            </w:r>
          </w:p>
        </w:tc>
        <w:tc>
          <w:tcPr>
            <w:tcW w:w="5831" w:type="dxa"/>
          </w:tcPr>
          <w:p w:rsidR="00843BC7" w:rsidRPr="008F3F9A" w:rsidRDefault="00843BC7" w:rsidP="00843BC7">
            <w:pPr>
              <w:rPr>
                <w:sz w:val="20"/>
                <w:szCs w:val="20"/>
                <w:lang w:eastAsia="zh-HK"/>
              </w:rPr>
            </w:pPr>
            <w:r w:rsidRPr="008F3F9A">
              <w:rPr>
                <w:rFonts w:hint="eastAsia"/>
                <w:sz w:val="20"/>
                <w:szCs w:val="20"/>
              </w:rPr>
              <w:t>被</w:t>
            </w:r>
            <w:r w:rsidRPr="008F3F9A">
              <w:rPr>
                <w:rFonts w:hint="eastAsia"/>
                <w:sz w:val="20"/>
                <w:szCs w:val="20"/>
                <w:lang w:eastAsia="zh-HK"/>
              </w:rPr>
              <w:t>痰液、</w:t>
            </w:r>
            <w:r w:rsidRPr="008F3F9A">
              <w:rPr>
                <w:rFonts w:hint="eastAsia"/>
                <w:sz w:val="20"/>
                <w:szCs w:val="20"/>
              </w:rPr>
              <w:t>排泄物、嘔吐物、血液或同類污物污染</w:t>
            </w:r>
            <w:r w:rsidRPr="008F3F9A">
              <w:rPr>
                <w:rFonts w:hint="eastAsia"/>
                <w:sz w:val="20"/>
                <w:szCs w:val="20"/>
                <w:lang w:eastAsia="zh-HK"/>
              </w:rPr>
              <w:t>環境的清潔消毒</w:t>
            </w:r>
          </w:p>
          <w:p w:rsidR="00843BC7" w:rsidRPr="008F3F9A" w:rsidRDefault="00843BC7" w:rsidP="00843BC7">
            <w:pPr>
              <w:pStyle w:val="ab"/>
              <w:numPr>
                <w:ilvl w:val="0"/>
                <w:numId w:val="5"/>
              </w:numPr>
              <w:ind w:leftChars="0"/>
              <w:rPr>
                <w:sz w:val="20"/>
                <w:szCs w:val="20"/>
              </w:rPr>
            </w:pPr>
            <w:r w:rsidRPr="008F3F9A">
              <w:rPr>
                <w:rFonts w:hint="eastAsia"/>
                <w:sz w:val="20"/>
                <w:szCs w:val="20"/>
                <w:lang w:eastAsia="zh-HK"/>
              </w:rPr>
              <w:t>以即棄抺布</w:t>
            </w:r>
            <w:r w:rsidRPr="008F3F9A">
              <w:rPr>
                <w:rFonts w:hint="eastAsia"/>
                <w:sz w:val="20"/>
                <w:szCs w:val="20"/>
              </w:rPr>
              <w:t>/</w:t>
            </w:r>
            <w:r w:rsidRPr="008F3F9A">
              <w:rPr>
                <w:rFonts w:hint="eastAsia"/>
                <w:sz w:val="20"/>
                <w:szCs w:val="20"/>
                <w:lang w:eastAsia="zh-HK"/>
              </w:rPr>
              <w:t>吸水力物料作初步清理，妥善棄清理物置於有蓋的垃</w:t>
            </w:r>
            <w:r w:rsidRPr="008F3F9A">
              <w:rPr>
                <w:rFonts w:hint="eastAsia"/>
                <w:sz w:val="20"/>
                <w:szCs w:val="20"/>
              </w:rPr>
              <w:t>圾</w:t>
            </w:r>
            <w:r w:rsidRPr="008F3F9A">
              <w:rPr>
                <w:rFonts w:hint="eastAsia"/>
                <w:sz w:val="20"/>
                <w:szCs w:val="20"/>
                <w:lang w:eastAsia="zh-HK"/>
              </w:rPr>
              <w:t>桶內；</w:t>
            </w:r>
          </w:p>
          <w:p w:rsidR="00843BC7" w:rsidRPr="008F3F9A" w:rsidRDefault="00843BC7" w:rsidP="00843BC7">
            <w:pPr>
              <w:pStyle w:val="ab"/>
              <w:numPr>
                <w:ilvl w:val="0"/>
                <w:numId w:val="5"/>
              </w:numPr>
              <w:ind w:leftChars="0"/>
              <w:rPr>
                <w:sz w:val="20"/>
                <w:szCs w:val="20"/>
              </w:rPr>
            </w:pPr>
            <w:r w:rsidRPr="008F3F9A">
              <w:rPr>
                <w:rFonts w:hint="eastAsia"/>
                <w:sz w:val="20"/>
                <w:szCs w:val="20"/>
                <w:lang w:eastAsia="zh-HK"/>
              </w:rPr>
              <w:t>再以</w:t>
            </w:r>
            <w:r w:rsidRPr="008F3F9A">
              <w:rPr>
                <w:rFonts w:hint="eastAsia"/>
                <w:sz w:val="20"/>
                <w:szCs w:val="20"/>
              </w:rPr>
              <w:t>1:10</w:t>
            </w:r>
            <w:r w:rsidRPr="008F3F9A">
              <w:rPr>
                <w:rFonts w:hint="eastAsia"/>
                <w:sz w:val="20"/>
                <w:szCs w:val="20"/>
                <w:lang w:eastAsia="zh-HK"/>
              </w:rPr>
              <w:t>稀</w:t>
            </w:r>
            <w:r w:rsidRPr="008F3F9A">
              <w:rPr>
                <w:rFonts w:hint="eastAsia"/>
                <w:sz w:val="20"/>
                <w:szCs w:val="20"/>
              </w:rPr>
              <w:t>釋</w:t>
            </w:r>
            <w:r w:rsidRPr="008F3F9A">
              <w:rPr>
                <w:rFonts w:hint="eastAsia"/>
                <w:sz w:val="20"/>
                <w:szCs w:val="20"/>
                <w:lang w:eastAsia="zh-HK"/>
              </w:rPr>
              <w:t>漂白水消毒被污染的表面及鄰近範圍；</w:t>
            </w:r>
          </w:p>
          <w:p w:rsidR="00843BC7" w:rsidRPr="008F3F9A" w:rsidRDefault="00843BC7" w:rsidP="00843BC7">
            <w:pPr>
              <w:pStyle w:val="ab"/>
              <w:numPr>
                <w:ilvl w:val="0"/>
                <w:numId w:val="5"/>
              </w:numPr>
              <w:ind w:leftChars="0"/>
              <w:rPr>
                <w:sz w:val="20"/>
                <w:szCs w:val="20"/>
              </w:rPr>
            </w:pPr>
            <w:r w:rsidRPr="008F3F9A">
              <w:rPr>
                <w:rFonts w:hint="eastAsia"/>
                <w:sz w:val="20"/>
                <w:szCs w:val="20"/>
                <w:lang w:eastAsia="zh-HK"/>
              </w:rPr>
              <w:t>待漂白水留置表面</w:t>
            </w:r>
            <w:r w:rsidRPr="008F3F9A">
              <w:rPr>
                <w:rFonts w:hint="eastAsia"/>
                <w:sz w:val="20"/>
                <w:szCs w:val="20"/>
              </w:rPr>
              <w:t>30</w:t>
            </w:r>
            <w:r w:rsidR="00F11FEE" w:rsidRPr="008F3F9A">
              <w:rPr>
                <w:rFonts w:hint="eastAsia"/>
                <w:sz w:val="20"/>
                <w:szCs w:val="20"/>
                <w:lang w:eastAsia="zh-HK"/>
              </w:rPr>
              <w:t>分鐘</w:t>
            </w:r>
            <w:r w:rsidRPr="008F3F9A">
              <w:rPr>
                <w:rFonts w:hint="eastAsia"/>
                <w:sz w:val="20"/>
                <w:szCs w:val="20"/>
                <w:lang w:eastAsia="zh-HK"/>
              </w:rPr>
              <w:t>後；</w:t>
            </w:r>
          </w:p>
          <w:p w:rsidR="006D5B5C" w:rsidRPr="008F3F9A" w:rsidRDefault="00843BC7" w:rsidP="00CD6F30">
            <w:pPr>
              <w:pStyle w:val="ab"/>
              <w:numPr>
                <w:ilvl w:val="0"/>
                <w:numId w:val="5"/>
              </w:numPr>
              <w:ind w:leftChars="0"/>
              <w:rPr>
                <w:sz w:val="20"/>
                <w:szCs w:val="20"/>
              </w:rPr>
            </w:pPr>
            <w:r w:rsidRPr="008F3F9A">
              <w:rPr>
                <w:rFonts w:hint="eastAsia"/>
                <w:sz w:val="20"/>
                <w:szCs w:val="20"/>
                <w:lang w:eastAsia="zh-HK"/>
              </w:rPr>
              <w:t>以清水沖洗並抺乾。</w:t>
            </w:r>
          </w:p>
        </w:tc>
        <w:tc>
          <w:tcPr>
            <w:tcW w:w="1545" w:type="dxa"/>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tcPr>
          <w:p w:rsidR="00843BC7" w:rsidRPr="00652656" w:rsidRDefault="00843BC7" w:rsidP="00843BC7">
            <w:pPr>
              <w:rPr>
                <w:sz w:val="20"/>
                <w:szCs w:val="20"/>
              </w:rPr>
            </w:pPr>
            <w:r w:rsidRPr="00652656">
              <w:rPr>
                <w:rFonts w:hint="eastAsia"/>
                <w:sz w:val="20"/>
                <w:szCs w:val="20"/>
              </w:rPr>
              <w:t>(</w:t>
            </w:r>
            <w:r w:rsidRPr="00652656">
              <w:rPr>
                <w:rFonts w:hint="eastAsia"/>
                <w:sz w:val="20"/>
                <w:szCs w:val="20"/>
              </w:rPr>
              <w:t>是：漂白水比率準確、消毒時間準確</w:t>
            </w:r>
            <w:r w:rsidRPr="00652656">
              <w:rPr>
                <w:rFonts w:hint="eastAsia"/>
                <w:sz w:val="20"/>
                <w:szCs w:val="20"/>
              </w:rPr>
              <w:t>)</w:t>
            </w:r>
          </w:p>
        </w:tc>
      </w:tr>
      <w:tr w:rsidR="00843BC7" w:rsidRPr="00C92A14" w:rsidTr="005073F1">
        <w:tc>
          <w:tcPr>
            <w:tcW w:w="704" w:type="dxa"/>
          </w:tcPr>
          <w:p w:rsidR="00843BC7" w:rsidRPr="00652656" w:rsidRDefault="00843BC7" w:rsidP="00843BC7">
            <w:pPr>
              <w:rPr>
                <w:sz w:val="20"/>
                <w:szCs w:val="20"/>
              </w:rPr>
            </w:pPr>
            <w:r>
              <w:rPr>
                <w:rFonts w:hint="eastAsia"/>
                <w:sz w:val="20"/>
                <w:szCs w:val="20"/>
                <w:lang w:eastAsia="zh-MO"/>
              </w:rPr>
              <w:t>4</w:t>
            </w:r>
            <w:r>
              <w:rPr>
                <w:rFonts w:hint="eastAsia"/>
                <w:sz w:val="20"/>
                <w:szCs w:val="20"/>
              </w:rPr>
              <w:t>.3</w:t>
            </w:r>
          </w:p>
        </w:tc>
        <w:tc>
          <w:tcPr>
            <w:tcW w:w="5831" w:type="dxa"/>
          </w:tcPr>
          <w:p w:rsidR="00843BC7" w:rsidRPr="00652656" w:rsidRDefault="00843BC7" w:rsidP="00843BC7">
            <w:pPr>
              <w:rPr>
                <w:sz w:val="20"/>
                <w:szCs w:val="20"/>
              </w:rPr>
            </w:pPr>
            <w:r w:rsidRPr="00652656">
              <w:rPr>
                <w:rFonts w:hint="eastAsia"/>
                <w:sz w:val="20"/>
                <w:szCs w:val="20"/>
              </w:rPr>
              <w:t>地氈每天</w:t>
            </w:r>
            <w:proofErr w:type="gramStart"/>
            <w:r w:rsidRPr="00652656">
              <w:rPr>
                <w:rFonts w:hint="eastAsia"/>
                <w:sz w:val="20"/>
                <w:szCs w:val="20"/>
              </w:rPr>
              <w:t>吸塵和</w:t>
            </w:r>
            <w:r>
              <w:rPr>
                <w:rFonts w:hint="eastAsia"/>
                <w:sz w:val="20"/>
                <w:szCs w:val="20"/>
              </w:rPr>
              <w:t>至少</w:t>
            </w:r>
            <w:proofErr w:type="gramEnd"/>
            <w:r>
              <w:rPr>
                <w:rFonts w:hint="eastAsia"/>
                <w:sz w:val="20"/>
                <w:szCs w:val="20"/>
              </w:rPr>
              <w:t>每月</w:t>
            </w:r>
            <w:r w:rsidRPr="00652656">
              <w:rPr>
                <w:rFonts w:hint="eastAsia"/>
                <w:sz w:val="20"/>
                <w:szCs w:val="20"/>
              </w:rPr>
              <w:t>清洗</w:t>
            </w:r>
          </w:p>
        </w:tc>
        <w:tc>
          <w:tcPr>
            <w:tcW w:w="1545" w:type="dxa"/>
          </w:tcPr>
          <w:p w:rsidR="00843BC7" w:rsidRPr="00652656" w:rsidRDefault="00843BC7" w:rsidP="00843BC7">
            <w:pPr>
              <w:rPr>
                <w:sz w:val="20"/>
                <w:szCs w:val="20"/>
              </w:rPr>
            </w:pPr>
            <w:r w:rsidRPr="00652656">
              <w:rPr>
                <w:rFonts w:hint="eastAsia"/>
                <w:sz w:val="20"/>
                <w:szCs w:val="20"/>
              </w:rPr>
              <w:t>詢問</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Pr="00652656" w:rsidRDefault="00843BC7" w:rsidP="00843BC7">
            <w:pPr>
              <w:rPr>
                <w:sz w:val="20"/>
                <w:szCs w:val="20"/>
              </w:rPr>
            </w:pPr>
            <w:r w:rsidRPr="00652656">
              <w:rPr>
                <w:rFonts w:hint="eastAsia"/>
                <w:sz w:val="20"/>
                <w:szCs w:val="20"/>
              </w:rPr>
              <w:t>(</w:t>
            </w:r>
            <w:r w:rsidRPr="00652656">
              <w:rPr>
                <w:rFonts w:hint="eastAsia"/>
                <w:sz w:val="20"/>
                <w:szCs w:val="20"/>
              </w:rPr>
              <w:t>不適用</w:t>
            </w:r>
            <w:r w:rsidRPr="00652656">
              <w:rPr>
                <w:rFonts w:hint="eastAsia"/>
                <w:sz w:val="20"/>
                <w:szCs w:val="20"/>
              </w:rPr>
              <w:t>:</w:t>
            </w:r>
            <w:r w:rsidRPr="00652656">
              <w:rPr>
                <w:rFonts w:hint="eastAsia"/>
                <w:sz w:val="20"/>
                <w:szCs w:val="20"/>
              </w:rPr>
              <w:t>無地氈</w:t>
            </w:r>
            <w:r w:rsidRPr="00652656">
              <w:rPr>
                <w:rFonts w:hint="eastAsia"/>
                <w:sz w:val="20"/>
                <w:szCs w:val="20"/>
              </w:rPr>
              <w:t>)</w:t>
            </w:r>
          </w:p>
        </w:tc>
      </w:tr>
      <w:tr w:rsidR="00843BC7" w:rsidRPr="00C92A14" w:rsidTr="005073F1">
        <w:tc>
          <w:tcPr>
            <w:tcW w:w="704" w:type="dxa"/>
          </w:tcPr>
          <w:p w:rsidR="00843BC7" w:rsidRPr="00652656" w:rsidRDefault="00843BC7" w:rsidP="00843BC7">
            <w:pPr>
              <w:rPr>
                <w:sz w:val="20"/>
                <w:szCs w:val="20"/>
              </w:rPr>
            </w:pPr>
            <w:r>
              <w:rPr>
                <w:rFonts w:hint="eastAsia"/>
                <w:sz w:val="20"/>
                <w:szCs w:val="20"/>
                <w:lang w:eastAsia="zh-MO"/>
              </w:rPr>
              <w:t>4</w:t>
            </w:r>
            <w:r>
              <w:rPr>
                <w:rFonts w:hint="eastAsia"/>
                <w:sz w:val="20"/>
                <w:szCs w:val="20"/>
              </w:rPr>
              <w:t>.4</w:t>
            </w:r>
          </w:p>
        </w:tc>
        <w:tc>
          <w:tcPr>
            <w:tcW w:w="5831" w:type="dxa"/>
          </w:tcPr>
          <w:p w:rsidR="00843BC7" w:rsidRPr="00652656" w:rsidRDefault="00843BC7" w:rsidP="00843BC7">
            <w:pPr>
              <w:rPr>
                <w:sz w:val="20"/>
                <w:szCs w:val="20"/>
              </w:rPr>
            </w:pPr>
            <w:r>
              <w:rPr>
                <w:rFonts w:hint="eastAsia"/>
                <w:sz w:val="20"/>
                <w:szCs w:val="20"/>
              </w:rPr>
              <w:t>每星期清理花盆</w:t>
            </w:r>
            <w:r w:rsidRPr="00652656">
              <w:rPr>
                <w:rFonts w:hint="eastAsia"/>
                <w:sz w:val="20"/>
                <w:szCs w:val="20"/>
              </w:rPr>
              <w:t>底部的積水及更換花瓶內的清水</w:t>
            </w:r>
          </w:p>
        </w:tc>
        <w:tc>
          <w:tcPr>
            <w:tcW w:w="1545" w:type="dxa"/>
          </w:tcPr>
          <w:p w:rsidR="00843BC7" w:rsidRPr="00652656" w:rsidRDefault="00843BC7" w:rsidP="00843BC7">
            <w:pPr>
              <w:rPr>
                <w:sz w:val="20"/>
                <w:szCs w:val="20"/>
              </w:rPr>
            </w:pPr>
            <w:r w:rsidRPr="00652656">
              <w:rPr>
                <w:rFonts w:hint="eastAsia"/>
                <w:sz w:val="20"/>
                <w:szCs w:val="20"/>
              </w:rPr>
              <w:t>詢問</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4395" w:type="dxa"/>
          </w:tcPr>
          <w:p w:rsidR="00843BC7" w:rsidRPr="00652656" w:rsidRDefault="00843BC7" w:rsidP="00843BC7">
            <w:pPr>
              <w:rPr>
                <w:rFonts w:asciiTheme="minorEastAsia" w:hAnsiTheme="minorEastAsia"/>
                <w:sz w:val="20"/>
                <w:szCs w:val="20"/>
              </w:rPr>
            </w:pPr>
            <w:r w:rsidRPr="00652656">
              <w:rPr>
                <w:rFonts w:asciiTheme="minorEastAsia" w:hAnsiTheme="minorEastAsia" w:hint="eastAsia"/>
                <w:sz w:val="20"/>
                <w:szCs w:val="20"/>
              </w:rPr>
              <w:t>(</w:t>
            </w:r>
            <w:r>
              <w:rPr>
                <w:rFonts w:asciiTheme="minorEastAsia" w:hAnsiTheme="minorEastAsia" w:hint="eastAsia"/>
                <w:sz w:val="20"/>
                <w:szCs w:val="20"/>
              </w:rPr>
              <w:t>不適用：無花盆</w:t>
            </w:r>
            <w:r w:rsidRPr="00652656">
              <w:rPr>
                <w:rFonts w:asciiTheme="minorEastAsia" w:hAnsiTheme="minorEastAsia" w:hint="eastAsia"/>
                <w:sz w:val="20"/>
                <w:szCs w:val="20"/>
              </w:rPr>
              <w:t>/花瓶)</w:t>
            </w:r>
          </w:p>
        </w:tc>
      </w:tr>
      <w:tr w:rsidR="00843BC7" w:rsidRPr="00C92A14" w:rsidTr="006D41FC">
        <w:trPr>
          <w:trHeight w:val="979"/>
        </w:trPr>
        <w:tc>
          <w:tcPr>
            <w:tcW w:w="704" w:type="dxa"/>
          </w:tcPr>
          <w:p w:rsidR="00843BC7" w:rsidRPr="00652656" w:rsidRDefault="00843BC7" w:rsidP="00843BC7">
            <w:pPr>
              <w:rPr>
                <w:sz w:val="20"/>
                <w:szCs w:val="20"/>
              </w:rPr>
            </w:pPr>
            <w:r>
              <w:rPr>
                <w:rFonts w:hint="eastAsia"/>
                <w:sz w:val="20"/>
                <w:szCs w:val="20"/>
                <w:lang w:eastAsia="zh-MO"/>
              </w:rPr>
              <w:t>4</w:t>
            </w:r>
            <w:r>
              <w:rPr>
                <w:rFonts w:hint="eastAsia"/>
                <w:sz w:val="20"/>
                <w:szCs w:val="20"/>
              </w:rPr>
              <w:t>.5</w:t>
            </w:r>
          </w:p>
        </w:tc>
        <w:tc>
          <w:tcPr>
            <w:tcW w:w="5831" w:type="dxa"/>
          </w:tcPr>
          <w:p w:rsidR="00843BC7" w:rsidRPr="00652656" w:rsidRDefault="00843BC7" w:rsidP="00843BC7">
            <w:pPr>
              <w:rPr>
                <w:sz w:val="20"/>
                <w:szCs w:val="20"/>
              </w:rPr>
            </w:pPr>
            <w:r w:rsidRPr="00652656">
              <w:rPr>
                <w:rFonts w:hint="eastAsia"/>
                <w:sz w:val="20"/>
                <w:szCs w:val="20"/>
              </w:rPr>
              <w:t>如</w:t>
            </w:r>
            <w:proofErr w:type="gramStart"/>
            <w:r w:rsidRPr="00652656">
              <w:rPr>
                <w:rFonts w:hint="eastAsia"/>
                <w:sz w:val="20"/>
                <w:szCs w:val="20"/>
              </w:rPr>
              <w:t>發現蟲鼠為患</w:t>
            </w:r>
            <w:proofErr w:type="gramEnd"/>
            <w:r w:rsidRPr="00652656">
              <w:rPr>
                <w:rFonts w:hint="eastAsia"/>
                <w:sz w:val="20"/>
                <w:szCs w:val="20"/>
              </w:rPr>
              <w:t>的跡象，如老鼠排泄物、蟑螂、蚊、蒼蠅等，設施會採取適</w:t>
            </w:r>
            <w:r>
              <w:rPr>
                <w:rFonts w:hint="eastAsia"/>
                <w:sz w:val="20"/>
                <w:szCs w:val="20"/>
              </w:rPr>
              <w:t>當的</w:t>
            </w:r>
            <w:r w:rsidRPr="00652656">
              <w:rPr>
                <w:rFonts w:hint="eastAsia"/>
                <w:sz w:val="20"/>
                <w:szCs w:val="20"/>
              </w:rPr>
              <w:t>預</w:t>
            </w:r>
            <w:r>
              <w:rPr>
                <w:rFonts w:hint="eastAsia"/>
                <w:sz w:val="20"/>
                <w:szCs w:val="20"/>
              </w:rPr>
              <w:t>防</w:t>
            </w:r>
            <w:r w:rsidRPr="00652656">
              <w:rPr>
                <w:rFonts w:hint="eastAsia"/>
                <w:sz w:val="20"/>
                <w:szCs w:val="20"/>
              </w:rPr>
              <w:t>措施及行動</w:t>
            </w:r>
          </w:p>
        </w:tc>
        <w:tc>
          <w:tcPr>
            <w:tcW w:w="1545" w:type="dxa"/>
          </w:tcPr>
          <w:p w:rsidR="00843BC7" w:rsidRPr="00652656" w:rsidRDefault="00843BC7" w:rsidP="00843BC7">
            <w:pPr>
              <w:rPr>
                <w:sz w:val="20"/>
                <w:szCs w:val="20"/>
              </w:rPr>
            </w:pPr>
            <w:r w:rsidRPr="00652656">
              <w:rPr>
                <w:rFonts w:hint="eastAsia"/>
                <w:sz w:val="20"/>
                <w:szCs w:val="20"/>
              </w:rPr>
              <w:t>詢問</w:t>
            </w:r>
          </w:p>
        </w:tc>
        <w:tc>
          <w:tcPr>
            <w:tcW w:w="675"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tcPr>
          <w:p w:rsidR="00843BC7" w:rsidRPr="00652656" w:rsidRDefault="00843BC7" w:rsidP="00843BC7">
            <w:pPr>
              <w:rPr>
                <w:rFonts w:asciiTheme="minorEastAsia" w:hAnsiTheme="minorEastAsia"/>
                <w:sz w:val="20"/>
                <w:szCs w:val="20"/>
              </w:rPr>
            </w:pPr>
            <w:r w:rsidRPr="00652656">
              <w:rPr>
                <w:rFonts w:asciiTheme="minorEastAsia" w:hAnsiTheme="minorEastAsia" w:hint="eastAsia"/>
                <w:sz w:val="20"/>
                <w:szCs w:val="20"/>
              </w:rPr>
              <w:t>□聯絡相關政府部門</w:t>
            </w:r>
          </w:p>
          <w:p w:rsidR="00843BC7" w:rsidRPr="00652656" w:rsidRDefault="00843BC7" w:rsidP="00843BC7">
            <w:pPr>
              <w:rPr>
                <w:rFonts w:asciiTheme="minorEastAsia" w:hAnsiTheme="minorEastAsia"/>
                <w:sz w:val="20"/>
                <w:szCs w:val="20"/>
              </w:rPr>
            </w:pPr>
            <w:r w:rsidRPr="00652656">
              <w:rPr>
                <w:rFonts w:asciiTheme="minorEastAsia" w:hAnsiTheme="minorEastAsia" w:hint="eastAsia"/>
                <w:sz w:val="20"/>
                <w:szCs w:val="20"/>
              </w:rPr>
              <w:t>□其他__________________________</w:t>
            </w:r>
            <w:r>
              <w:rPr>
                <w:rFonts w:asciiTheme="minorEastAsia" w:hAnsiTheme="minorEastAsia" w:hint="eastAsia"/>
                <w:sz w:val="20"/>
                <w:szCs w:val="20"/>
              </w:rPr>
              <w:t>____________</w:t>
            </w:r>
          </w:p>
        </w:tc>
      </w:tr>
      <w:tr w:rsidR="00843BC7" w:rsidRPr="00C92A14" w:rsidTr="005073F1">
        <w:trPr>
          <w:trHeight w:val="554"/>
        </w:trPr>
        <w:tc>
          <w:tcPr>
            <w:tcW w:w="704" w:type="dxa"/>
            <w:shd w:val="clear" w:color="auto" w:fill="BFBFBF" w:themeFill="background1" w:themeFillShade="BF"/>
          </w:tcPr>
          <w:p w:rsidR="00843BC7" w:rsidRPr="00652656" w:rsidRDefault="00843BC7" w:rsidP="00843BC7">
            <w:pPr>
              <w:rPr>
                <w:sz w:val="20"/>
                <w:szCs w:val="20"/>
              </w:rPr>
            </w:pPr>
            <w:r>
              <w:rPr>
                <w:rFonts w:hint="eastAsia"/>
                <w:sz w:val="20"/>
                <w:szCs w:val="20"/>
                <w:lang w:eastAsia="zh-MO"/>
              </w:rPr>
              <w:lastRenderedPageBreak/>
              <w:t>5</w:t>
            </w:r>
            <w:r w:rsidRPr="00652656">
              <w:rPr>
                <w:rFonts w:hint="eastAsia"/>
                <w:sz w:val="20"/>
                <w:szCs w:val="20"/>
              </w:rPr>
              <w:t>.</w:t>
            </w:r>
          </w:p>
        </w:tc>
        <w:tc>
          <w:tcPr>
            <w:tcW w:w="5831"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保持廚房清潔及食物衛生</w:t>
            </w:r>
          </w:p>
        </w:tc>
        <w:tc>
          <w:tcPr>
            <w:tcW w:w="1545" w:type="dxa"/>
            <w:shd w:val="clear" w:color="auto" w:fill="BFBFBF" w:themeFill="background1" w:themeFillShade="BF"/>
          </w:tcPr>
          <w:p w:rsidR="00843BC7" w:rsidRPr="00652656" w:rsidRDefault="00843BC7" w:rsidP="00843BC7">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843BC7" w:rsidRPr="00652656" w:rsidRDefault="00843BC7" w:rsidP="00843BC7">
            <w:pPr>
              <w:rPr>
                <w:sz w:val="20"/>
                <w:szCs w:val="20"/>
              </w:rPr>
            </w:pPr>
            <w:r w:rsidRPr="00652656">
              <w:rPr>
                <w:rFonts w:hint="eastAsia"/>
                <w:sz w:val="20"/>
                <w:szCs w:val="20"/>
              </w:rPr>
              <w:t>不適用</w:t>
            </w:r>
          </w:p>
        </w:tc>
        <w:tc>
          <w:tcPr>
            <w:tcW w:w="4395"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RPr="00C92A14" w:rsidTr="005073F1">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.1</w:t>
            </w:r>
          </w:p>
        </w:tc>
        <w:tc>
          <w:tcPr>
            <w:tcW w:w="5831" w:type="dxa"/>
            <w:shd w:val="clear" w:color="auto" w:fill="FFFFFF" w:themeFill="background1"/>
          </w:tcPr>
          <w:p w:rsidR="00843BC7" w:rsidRPr="00652656" w:rsidRDefault="00843BC7" w:rsidP="00843BC7">
            <w:pPr>
              <w:rPr>
                <w:sz w:val="20"/>
                <w:szCs w:val="20"/>
              </w:rPr>
            </w:pPr>
            <w:r>
              <w:rPr>
                <w:rFonts w:hint="eastAsia"/>
                <w:sz w:val="20"/>
                <w:szCs w:val="20"/>
              </w:rPr>
              <w:t>適時</w:t>
            </w:r>
            <w:r w:rsidRPr="00652656">
              <w:rPr>
                <w:rFonts w:hint="eastAsia"/>
                <w:sz w:val="20"/>
                <w:szCs w:val="20"/>
              </w:rPr>
              <w:t>檢查雪櫃温度</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lang w:eastAsia="zh-CN"/>
              </w:rPr>
            </w:pPr>
            <w:r w:rsidRPr="00652656">
              <w:rPr>
                <w:rFonts w:asciiTheme="minorEastAsia" w:hAnsiTheme="minorEastAsia" w:hint="eastAsia"/>
                <w:sz w:val="20"/>
                <w:szCs w:val="20"/>
                <w:lang w:eastAsia="zh-CN"/>
              </w:rPr>
              <w:t>冷凍格温度：_________________℃</w:t>
            </w:r>
          </w:p>
          <w:p w:rsidR="00843BC7" w:rsidRPr="00652656" w:rsidRDefault="00843BC7" w:rsidP="00843BC7">
            <w:pPr>
              <w:rPr>
                <w:rFonts w:asciiTheme="minorEastAsia" w:hAnsiTheme="minorEastAsia"/>
                <w:sz w:val="20"/>
                <w:szCs w:val="20"/>
                <w:lang w:eastAsia="zh-CN"/>
              </w:rPr>
            </w:pPr>
            <w:r w:rsidRPr="00652656">
              <w:rPr>
                <w:rFonts w:asciiTheme="minorEastAsia" w:hAnsiTheme="minorEastAsia" w:hint="eastAsia"/>
                <w:sz w:val="20"/>
                <w:szCs w:val="20"/>
                <w:lang w:eastAsia="zh-CN"/>
              </w:rPr>
              <w:t>冷藏格温度：_________________℃</w:t>
            </w:r>
          </w:p>
        </w:tc>
      </w:tr>
      <w:tr w:rsidR="00843BC7" w:rsidRPr="00C92A14" w:rsidTr="005073F1">
        <w:trPr>
          <w:trHeight w:val="455"/>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.2</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定期清洗雪櫃</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r w:rsidRPr="00652656">
              <w:rPr>
                <w:rFonts w:ascii="新細明體" w:eastAsia="新細明體" w:hAnsi="新細明體" w:hint="eastAsia"/>
                <w:sz w:val="20"/>
                <w:szCs w:val="20"/>
              </w:rPr>
              <w:t>□</w:t>
            </w:r>
            <w:r w:rsidRPr="00652656">
              <w:rPr>
                <w:rFonts w:hint="eastAsia"/>
                <w:sz w:val="20"/>
                <w:szCs w:val="20"/>
              </w:rPr>
              <w:t>每星期</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其他</w:t>
            </w:r>
            <w:r>
              <w:rPr>
                <w:rFonts w:hint="eastAsia"/>
                <w:sz w:val="20"/>
                <w:szCs w:val="20"/>
              </w:rPr>
              <w:t>_____________</w:t>
            </w:r>
          </w:p>
        </w:tc>
      </w:tr>
      <w:tr w:rsidR="00843BC7" w:rsidRPr="00C92A14" w:rsidTr="005073F1">
        <w:trPr>
          <w:trHeight w:val="418"/>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.3</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定期清洗</w:t>
            </w:r>
            <w:proofErr w:type="gramStart"/>
            <w:r w:rsidRPr="00652656">
              <w:rPr>
                <w:rFonts w:hint="eastAsia"/>
                <w:sz w:val="20"/>
                <w:szCs w:val="20"/>
              </w:rPr>
              <w:t>抽氣扇及</w:t>
            </w:r>
            <w:proofErr w:type="gramEnd"/>
            <w:r w:rsidRPr="00652656">
              <w:rPr>
                <w:rFonts w:hint="eastAsia"/>
                <w:sz w:val="20"/>
                <w:szCs w:val="20"/>
              </w:rPr>
              <w:t>抽油煙機</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r w:rsidRPr="00652656">
              <w:rPr>
                <w:rFonts w:ascii="新細明體" w:eastAsia="新細明體" w:hAnsi="新細明體" w:hint="eastAsia"/>
                <w:sz w:val="20"/>
                <w:szCs w:val="20"/>
              </w:rPr>
              <w:t>□</w:t>
            </w:r>
            <w:r w:rsidRPr="00652656">
              <w:rPr>
                <w:rFonts w:hint="eastAsia"/>
                <w:sz w:val="20"/>
                <w:szCs w:val="20"/>
              </w:rPr>
              <w:t>每星期</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其他</w:t>
            </w:r>
            <w:r>
              <w:rPr>
                <w:rFonts w:hint="eastAsia"/>
                <w:sz w:val="20"/>
                <w:szCs w:val="20"/>
              </w:rPr>
              <w:t>_____________</w:t>
            </w:r>
          </w:p>
        </w:tc>
      </w:tr>
      <w:tr w:rsidR="00843BC7" w:rsidRPr="00C92A14" w:rsidTr="005073F1">
        <w:trPr>
          <w:trHeight w:val="412"/>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.4</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食具放在乾淨的碗櫃內</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402"/>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.5</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廚房工作枱面保持清潔</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422"/>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.6</w:t>
            </w:r>
          </w:p>
        </w:tc>
        <w:tc>
          <w:tcPr>
            <w:tcW w:w="5831" w:type="dxa"/>
            <w:shd w:val="clear" w:color="auto" w:fill="FFFFFF" w:themeFill="background1"/>
          </w:tcPr>
          <w:p w:rsidR="00843BC7" w:rsidRPr="00652656" w:rsidRDefault="00843BC7" w:rsidP="00843BC7">
            <w:pPr>
              <w:rPr>
                <w:sz w:val="20"/>
                <w:szCs w:val="20"/>
              </w:rPr>
            </w:pPr>
            <w:r>
              <w:rPr>
                <w:rFonts w:hint="eastAsia"/>
                <w:sz w:val="20"/>
                <w:szCs w:val="20"/>
              </w:rPr>
              <w:t>衣履及個人用品沒有</w:t>
            </w:r>
            <w:r w:rsidRPr="00652656">
              <w:rPr>
                <w:rFonts w:hint="eastAsia"/>
                <w:sz w:val="20"/>
                <w:szCs w:val="20"/>
              </w:rPr>
              <w:t>存於廚房內</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.7</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設施已提供足夠設備</w:t>
            </w:r>
            <w:r w:rsidRPr="00652656">
              <w:rPr>
                <w:rFonts w:hint="eastAsia"/>
                <w:sz w:val="20"/>
                <w:szCs w:val="20"/>
              </w:rPr>
              <w:t>(</w:t>
            </w:r>
            <w:r>
              <w:rPr>
                <w:rFonts w:hint="eastAsia"/>
                <w:sz w:val="20"/>
                <w:szCs w:val="20"/>
              </w:rPr>
              <w:t xml:space="preserve"> </w:t>
            </w:r>
            <w:proofErr w:type="gramStart"/>
            <w:r w:rsidRPr="00652656">
              <w:rPr>
                <w:rFonts w:hint="eastAsia"/>
                <w:sz w:val="20"/>
                <w:szCs w:val="20"/>
              </w:rPr>
              <w:t>頭帽</w:t>
            </w:r>
            <w:proofErr w:type="gramEnd"/>
            <w:r w:rsidRPr="00652656">
              <w:rPr>
                <w:rFonts w:hint="eastAsia"/>
                <w:sz w:val="20"/>
                <w:szCs w:val="20"/>
              </w:rPr>
              <w:t>、一次性外科口罩及手套、清潔的圍裙</w:t>
            </w:r>
            <w:r w:rsidRPr="00652656">
              <w:rPr>
                <w:rFonts w:hint="eastAsia"/>
                <w:sz w:val="20"/>
                <w:szCs w:val="20"/>
              </w:rPr>
              <w:t>)</w:t>
            </w:r>
            <w:proofErr w:type="gramStart"/>
            <w:r w:rsidRPr="00652656">
              <w:rPr>
                <w:rFonts w:hint="eastAsia"/>
                <w:sz w:val="20"/>
                <w:szCs w:val="20"/>
              </w:rPr>
              <w:t>予廚工</w:t>
            </w:r>
            <w:proofErr w:type="gramEnd"/>
            <w:r w:rsidRPr="00652656">
              <w:rPr>
                <w:rFonts w:hint="eastAsia"/>
                <w:sz w:val="20"/>
                <w:szCs w:val="20"/>
              </w:rPr>
              <w:t>操作食物時使用</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.8</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處理生熟食物使用不同的器皿、砧板和刀具，並有清楚標示及分開存放</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506"/>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5</w:t>
            </w:r>
            <w:r w:rsidRPr="00652656">
              <w:rPr>
                <w:rFonts w:hint="eastAsia"/>
                <w:sz w:val="20"/>
                <w:szCs w:val="20"/>
              </w:rPr>
              <w:t>.9</w:t>
            </w:r>
          </w:p>
        </w:tc>
        <w:tc>
          <w:tcPr>
            <w:tcW w:w="5831" w:type="dxa"/>
            <w:shd w:val="clear" w:color="auto" w:fill="FFFFFF" w:themeFill="background1"/>
          </w:tcPr>
          <w:p w:rsidR="00843BC7" w:rsidRPr="00652656" w:rsidRDefault="00843BC7" w:rsidP="00843BC7">
            <w:pPr>
              <w:rPr>
                <w:sz w:val="20"/>
                <w:szCs w:val="20"/>
              </w:rPr>
            </w:pPr>
            <w:proofErr w:type="gramStart"/>
            <w:r w:rsidRPr="00652656">
              <w:rPr>
                <w:rFonts w:hint="eastAsia"/>
                <w:sz w:val="20"/>
                <w:szCs w:val="20"/>
              </w:rPr>
              <w:t>垃圾筒蓋好</w:t>
            </w:r>
            <w:proofErr w:type="gramEnd"/>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c>
          <w:tcPr>
            <w:tcW w:w="704" w:type="dxa"/>
            <w:shd w:val="clear" w:color="auto" w:fill="BFBFBF" w:themeFill="background1" w:themeFillShade="BF"/>
          </w:tcPr>
          <w:p w:rsidR="00843BC7" w:rsidRPr="00652656" w:rsidRDefault="00843BC7" w:rsidP="00843BC7">
            <w:pPr>
              <w:rPr>
                <w:sz w:val="20"/>
                <w:szCs w:val="20"/>
                <w:lang w:eastAsia="zh-MO"/>
              </w:rPr>
            </w:pPr>
            <w:r>
              <w:rPr>
                <w:rFonts w:hint="eastAsia"/>
                <w:sz w:val="20"/>
                <w:szCs w:val="20"/>
                <w:lang w:eastAsia="zh-MO"/>
              </w:rPr>
              <w:t>6</w:t>
            </w:r>
            <w:r w:rsidRPr="00652656">
              <w:rPr>
                <w:rFonts w:hint="eastAsia"/>
                <w:sz w:val="20"/>
                <w:szCs w:val="20"/>
                <w:lang w:eastAsia="zh-MO"/>
              </w:rPr>
              <w:t>.</w:t>
            </w:r>
          </w:p>
        </w:tc>
        <w:tc>
          <w:tcPr>
            <w:tcW w:w="5831"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廁所浴室清潔和消毒</w:t>
            </w:r>
            <w:proofErr w:type="gramStart"/>
            <w:r w:rsidRPr="00652656">
              <w:rPr>
                <w:rFonts w:hint="eastAsia"/>
                <w:sz w:val="20"/>
                <w:szCs w:val="20"/>
              </w:rPr>
              <w:t>措</w:t>
            </w:r>
            <w:proofErr w:type="gramEnd"/>
            <w:r w:rsidRPr="00652656">
              <w:rPr>
                <w:rFonts w:hint="eastAsia"/>
                <w:sz w:val="20"/>
                <w:szCs w:val="20"/>
              </w:rPr>
              <w:t>拖</w:t>
            </w:r>
          </w:p>
        </w:tc>
        <w:tc>
          <w:tcPr>
            <w:tcW w:w="1545" w:type="dxa"/>
            <w:shd w:val="clear" w:color="auto" w:fill="BFBFBF" w:themeFill="background1" w:themeFillShade="BF"/>
          </w:tcPr>
          <w:p w:rsidR="00843BC7" w:rsidRPr="00652656" w:rsidRDefault="00843BC7" w:rsidP="00843BC7">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843BC7" w:rsidRPr="00652656" w:rsidRDefault="00843BC7" w:rsidP="00843BC7">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RPr="00C92A14" w:rsidTr="005073F1">
        <w:trPr>
          <w:trHeight w:val="476"/>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.1</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保持廁所浴室清潔和衛生</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554"/>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.2</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預備洗手液及乾手機</w:t>
            </w:r>
            <w:r w:rsidRPr="00652656">
              <w:rPr>
                <w:rFonts w:hint="eastAsia"/>
                <w:sz w:val="20"/>
                <w:szCs w:val="20"/>
              </w:rPr>
              <w:t>/</w:t>
            </w:r>
            <w:r w:rsidRPr="00652656">
              <w:rPr>
                <w:rFonts w:hint="eastAsia"/>
                <w:sz w:val="20"/>
                <w:szCs w:val="20"/>
              </w:rPr>
              <w:t>抹手紙</w:t>
            </w:r>
            <w:r w:rsidRPr="00652656">
              <w:rPr>
                <w:rFonts w:hint="eastAsia"/>
                <w:sz w:val="20"/>
                <w:szCs w:val="20"/>
              </w:rPr>
              <w:t xml:space="preserve"> </w:t>
            </w:r>
            <w:r w:rsidRPr="00652656">
              <w:rPr>
                <w:rFonts w:hint="eastAsia"/>
                <w:sz w:val="20"/>
                <w:szCs w:val="20"/>
              </w:rPr>
              <w:t>供洗手之用</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562"/>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.3</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廁所的沖水系統運作正常</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480"/>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.4</w:t>
            </w:r>
          </w:p>
        </w:tc>
        <w:tc>
          <w:tcPr>
            <w:tcW w:w="5831" w:type="dxa"/>
            <w:shd w:val="clear" w:color="auto" w:fill="FFFFFF" w:themeFill="background1"/>
          </w:tcPr>
          <w:p w:rsidR="00843BC7" w:rsidRPr="00652656" w:rsidRDefault="00843BC7" w:rsidP="00843BC7">
            <w:pPr>
              <w:rPr>
                <w:sz w:val="20"/>
                <w:szCs w:val="20"/>
              </w:rPr>
            </w:pPr>
            <w:r>
              <w:rPr>
                <w:rFonts w:hint="eastAsia"/>
                <w:sz w:val="20"/>
                <w:szCs w:val="20"/>
              </w:rPr>
              <w:t>排水渠有</w:t>
            </w:r>
            <w:proofErr w:type="gramStart"/>
            <w:r>
              <w:rPr>
                <w:rFonts w:hint="eastAsia"/>
                <w:sz w:val="20"/>
                <w:szCs w:val="20"/>
              </w:rPr>
              <w:t>隔氣彎管</w:t>
            </w:r>
            <w:proofErr w:type="gramEnd"/>
            <w:r>
              <w:rPr>
                <w:rFonts w:hint="eastAsia"/>
                <w:sz w:val="20"/>
                <w:szCs w:val="20"/>
              </w:rPr>
              <w:t>，沒有</w:t>
            </w:r>
            <w:r w:rsidRPr="00652656">
              <w:rPr>
                <w:rFonts w:hint="eastAsia"/>
                <w:sz w:val="20"/>
                <w:szCs w:val="20"/>
              </w:rPr>
              <w:t>擅自</w:t>
            </w:r>
            <w:proofErr w:type="gramStart"/>
            <w:r w:rsidRPr="00652656">
              <w:rPr>
                <w:rFonts w:hint="eastAsia"/>
                <w:sz w:val="20"/>
                <w:szCs w:val="20"/>
              </w:rPr>
              <w:t>將渠管改道</w:t>
            </w:r>
            <w:proofErr w:type="gramEnd"/>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.5</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定期</w:t>
            </w:r>
            <w:r w:rsidRPr="00652656">
              <w:rPr>
                <w:rFonts w:hint="eastAsia"/>
                <w:sz w:val="20"/>
                <w:szCs w:val="20"/>
              </w:rPr>
              <w:t>(</w:t>
            </w:r>
            <w:r w:rsidRPr="00652656">
              <w:rPr>
                <w:rFonts w:hint="eastAsia"/>
                <w:sz w:val="20"/>
                <w:szCs w:val="20"/>
              </w:rPr>
              <w:t>約每星期一次</w:t>
            </w:r>
            <w:r w:rsidRPr="00652656">
              <w:rPr>
                <w:rFonts w:hint="eastAsia"/>
                <w:sz w:val="20"/>
                <w:szCs w:val="20"/>
              </w:rPr>
              <w:t>)</w:t>
            </w:r>
            <w:r w:rsidRPr="00652656">
              <w:rPr>
                <w:rFonts w:hint="eastAsia"/>
                <w:sz w:val="20"/>
                <w:szCs w:val="20"/>
              </w:rPr>
              <w:t>把半公升清水注入每</w:t>
            </w:r>
            <w:proofErr w:type="gramStart"/>
            <w:r w:rsidRPr="00652656">
              <w:rPr>
                <w:rFonts w:hint="eastAsia"/>
                <w:sz w:val="20"/>
                <w:szCs w:val="20"/>
              </w:rPr>
              <w:t>個</w:t>
            </w:r>
            <w:proofErr w:type="gramEnd"/>
            <w:r w:rsidRPr="00652656">
              <w:rPr>
                <w:rFonts w:hint="eastAsia"/>
                <w:sz w:val="20"/>
                <w:szCs w:val="20"/>
              </w:rPr>
              <w:t>排水口，以保持</w:t>
            </w:r>
            <w:proofErr w:type="gramStart"/>
            <w:r w:rsidRPr="00652656">
              <w:rPr>
                <w:rFonts w:hint="eastAsia"/>
                <w:sz w:val="20"/>
                <w:szCs w:val="20"/>
              </w:rPr>
              <w:t>隔氣彎管</w:t>
            </w:r>
            <w:proofErr w:type="gramEnd"/>
            <w:r w:rsidRPr="00652656">
              <w:rPr>
                <w:rFonts w:hint="eastAsia"/>
                <w:sz w:val="20"/>
                <w:szCs w:val="20"/>
              </w:rPr>
              <w:t>中有一段水柱</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704"/>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6</w:t>
            </w:r>
            <w:r w:rsidRPr="00652656">
              <w:rPr>
                <w:rFonts w:hint="eastAsia"/>
                <w:sz w:val="20"/>
                <w:szCs w:val="20"/>
              </w:rPr>
              <w:t>.6</w:t>
            </w:r>
          </w:p>
        </w:tc>
        <w:tc>
          <w:tcPr>
            <w:tcW w:w="5831" w:type="dxa"/>
            <w:shd w:val="clear" w:color="auto" w:fill="FFFFFF" w:themeFill="background1"/>
          </w:tcPr>
          <w:p w:rsidR="006D5B5C" w:rsidRPr="00652656" w:rsidRDefault="00843BC7" w:rsidP="00843BC7">
            <w:pPr>
              <w:rPr>
                <w:sz w:val="20"/>
                <w:szCs w:val="20"/>
              </w:rPr>
            </w:pPr>
            <w:r w:rsidRPr="00652656">
              <w:rPr>
                <w:rFonts w:hint="eastAsia"/>
                <w:sz w:val="20"/>
                <w:szCs w:val="20"/>
              </w:rPr>
              <w:t>保持糞渠暢通無阻，污水渠運作正常，沒有滲漏</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Pr>
                <w:rFonts w:hint="eastAsia"/>
                <w:sz w:val="20"/>
                <w:szCs w:val="20"/>
              </w:rPr>
              <w:t>/</w:t>
            </w:r>
            <w:r>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784998" w:rsidRPr="00C92A14" w:rsidTr="005073F1">
        <w:tc>
          <w:tcPr>
            <w:tcW w:w="704" w:type="dxa"/>
            <w:vMerge w:val="restart"/>
            <w:shd w:val="clear" w:color="auto" w:fill="BFBFBF" w:themeFill="background1" w:themeFillShade="BF"/>
          </w:tcPr>
          <w:p w:rsidR="00784998" w:rsidRPr="00652656" w:rsidRDefault="00784998" w:rsidP="00843BC7">
            <w:pPr>
              <w:rPr>
                <w:sz w:val="20"/>
                <w:szCs w:val="20"/>
              </w:rPr>
            </w:pPr>
            <w:r>
              <w:rPr>
                <w:rFonts w:hint="eastAsia"/>
                <w:sz w:val="20"/>
                <w:szCs w:val="20"/>
                <w:lang w:eastAsia="zh-MO"/>
              </w:rPr>
              <w:lastRenderedPageBreak/>
              <w:t>7</w:t>
            </w:r>
            <w:r w:rsidRPr="00652656">
              <w:rPr>
                <w:rFonts w:hint="eastAsia"/>
                <w:sz w:val="20"/>
                <w:szCs w:val="20"/>
              </w:rPr>
              <w:t>.</w:t>
            </w:r>
          </w:p>
        </w:tc>
        <w:tc>
          <w:tcPr>
            <w:tcW w:w="14005" w:type="dxa"/>
            <w:gridSpan w:val="6"/>
            <w:shd w:val="clear" w:color="auto" w:fill="BFBFBF" w:themeFill="background1" w:themeFillShade="BF"/>
          </w:tcPr>
          <w:p w:rsidR="00784998" w:rsidRPr="00652656" w:rsidRDefault="00784998" w:rsidP="00843BC7">
            <w:pPr>
              <w:rPr>
                <w:rFonts w:asciiTheme="minorEastAsia" w:hAnsiTheme="minorEastAsia"/>
                <w:sz w:val="20"/>
                <w:szCs w:val="20"/>
              </w:rPr>
            </w:pPr>
            <w:r w:rsidRPr="00652656">
              <w:rPr>
                <w:rFonts w:hint="eastAsia"/>
                <w:sz w:val="20"/>
                <w:szCs w:val="20"/>
              </w:rPr>
              <w:t>詢問清潔員工</w:t>
            </w:r>
            <w:r w:rsidRPr="00652656">
              <w:rPr>
                <w:rFonts w:hint="eastAsia"/>
                <w:sz w:val="20"/>
                <w:szCs w:val="20"/>
              </w:rPr>
              <w:t>(</w:t>
            </w:r>
            <w:r w:rsidRPr="00652656">
              <w:rPr>
                <w:rFonts w:hint="eastAsia"/>
                <w:sz w:val="20"/>
                <w:szCs w:val="20"/>
              </w:rPr>
              <w:t>姓名</w:t>
            </w:r>
            <w:r w:rsidRPr="00652656">
              <w:rPr>
                <w:rFonts w:hint="eastAsia"/>
                <w:sz w:val="20"/>
                <w:szCs w:val="20"/>
              </w:rPr>
              <w:t xml:space="preserve">:         </w:t>
            </w:r>
            <w:r w:rsidRPr="00652656">
              <w:rPr>
                <w:rFonts w:hint="eastAsia"/>
                <w:sz w:val="20"/>
                <w:szCs w:val="20"/>
                <w:lang w:eastAsia="zh-MO"/>
              </w:rPr>
              <w:t xml:space="preserve"> </w:t>
            </w:r>
            <w:r w:rsidRPr="00652656">
              <w:rPr>
                <w:rFonts w:hint="eastAsia"/>
                <w:sz w:val="20"/>
                <w:szCs w:val="20"/>
              </w:rPr>
              <w:t xml:space="preserve"> </w:t>
            </w:r>
            <w:r>
              <w:rPr>
                <w:rFonts w:hint="eastAsia"/>
                <w:sz w:val="20"/>
                <w:szCs w:val="20"/>
              </w:rPr>
              <w:t xml:space="preserve"> </w:t>
            </w:r>
            <w:r w:rsidRPr="00652656">
              <w:rPr>
                <w:rFonts w:hint="eastAsia"/>
                <w:sz w:val="20"/>
                <w:szCs w:val="20"/>
              </w:rPr>
              <w:t xml:space="preserve">   )</w:t>
            </w:r>
            <w:r w:rsidRPr="00652656">
              <w:rPr>
                <w:rFonts w:hint="eastAsia"/>
                <w:sz w:val="20"/>
                <w:szCs w:val="20"/>
              </w:rPr>
              <w:t>：被體液或血液污染的清潔用品，如地拖</w:t>
            </w:r>
            <w:r w:rsidRPr="00652656">
              <w:rPr>
                <w:rFonts w:hint="eastAsia"/>
                <w:sz w:val="20"/>
                <w:szCs w:val="20"/>
              </w:rPr>
              <w:t>/</w:t>
            </w:r>
            <w:r>
              <w:rPr>
                <w:rFonts w:hint="eastAsia"/>
                <w:sz w:val="20"/>
                <w:szCs w:val="20"/>
              </w:rPr>
              <w:t>其他設備</w:t>
            </w:r>
            <w:r w:rsidRPr="00652656">
              <w:rPr>
                <w:rFonts w:hint="eastAsia"/>
                <w:sz w:val="20"/>
                <w:szCs w:val="20"/>
              </w:rPr>
              <w:t>等，如需重覆使用，</w:t>
            </w:r>
            <w:r>
              <w:rPr>
                <w:rFonts w:hint="eastAsia"/>
                <w:sz w:val="20"/>
                <w:szCs w:val="20"/>
              </w:rPr>
              <w:t>其</w:t>
            </w:r>
            <w:r w:rsidRPr="00652656">
              <w:rPr>
                <w:rFonts w:hint="eastAsia"/>
                <w:sz w:val="20"/>
                <w:szCs w:val="20"/>
              </w:rPr>
              <w:t>妥善處理的方法</w:t>
            </w:r>
            <w:r>
              <w:rPr>
                <w:rFonts w:hint="eastAsia"/>
                <w:sz w:val="20"/>
                <w:szCs w:val="20"/>
              </w:rPr>
              <w:t>；有關程序應涉及</w:t>
            </w:r>
            <w:r>
              <w:rPr>
                <w:rFonts w:hint="eastAsia"/>
                <w:sz w:val="20"/>
                <w:szCs w:val="20"/>
              </w:rPr>
              <w:t>7.1-7.4</w:t>
            </w:r>
            <w:r>
              <w:rPr>
                <w:rFonts w:hint="eastAsia"/>
                <w:sz w:val="20"/>
                <w:szCs w:val="20"/>
              </w:rPr>
              <w:t>步驟。</w:t>
            </w:r>
            <w:r w:rsidRPr="00652656">
              <w:rPr>
                <w:rFonts w:hint="eastAsia"/>
                <w:sz w:val="20"/>
                <w:szCs w:val="20"/>
              </w:rPr>
              <w:t xml:space="preserve">      </w:t>
            </w:r>
          </w:p>
        </w:tc>
      </w:tr>
      <w:tr w:rsidR="00784998" w:rsidRPr="00C92A14" w:rsidTr="005073F1">
        <w:tc>
          <w:tcPr>
            <w:tcW w:w="704" w:type="dxa"/>
            <w:vMerge/>
            <w:shd w:val="clear" w:color="auto" w:fill="BFBFBF" w:themeFill="background1" w:themeFillShade="BF"/>
          </w:tcPr>
          <w:p w:rsidR="00784998" w:rsidRDefault="00784998" w:rsidP="00843BC7">
            <w:pPr>
              <w:rPr>
                <w:sz w:val="20"/>
                <w:szCs w:val="20"/>
                <w:lang w:eastAsia="zh-MO"/>
              </w:rPr>
            </w:pPr>
          </w:p>
        </w:tc>
        <w:tc>
          <w:tcPr>
            <w:tcW w:w="5831" w:type="dxa"/>
            <w:shd w:val="clear" w:color="auto" w:fill="BFBFBF" w:themeFill="background1" w:themeFillShade="BF"/>
          </w:tcPr>
          <w:p w:rsidR="00784998" w:rsidRPr="00652656" w:rsidRDefault="00784998" w:rsidP="00843BC7">
            <w:pPr>
              <w:rPr>
                <w:sz w:val="20"/>
                <w:szCs w:val="20"/>
              </w:rPr>
            </w:pPr>
          </w:p>
        </w:tc>
        <w:tc>
          <w:tcPr>
            <w:tcW w:w="1545" w:type="dxa"/>
            <w:shd w:val="clear" w:color="auto" w:fill="BFBFBF" w:themeFill="background1" w:themeFillShade="BF"/>
          </w:tcPr>
          <w:p w:rsidR="00784998" w:rsidRPr="00652656" w:rsidRDefault="00784998" w:rsidP="00843BC7">
            <w:pPr>
              <w:rPr>
                <w:sz w:val="20"/>
                <w:szCs w:val="20"/>
              </w:rPr>
            </w:pPr>
            <w:r>
              <w:rPr>
                <w:rFonts w:hint="eastAsia"/>
                <w:sz w:val="20"/>
                <w:szCs w:val="20"/>
              </w:rPr>
              <w:t>檢視方式</w:t>
            </w:r>
          </w:p>
        </w:tc>
        <w:tc>
          <w:tcPr>
            <w:tcW w:w="675" w:type="dxa"/>
            <w:shd w:val="clear" w:color="auto" w:fill="BFBFBF" w:themeFill="background1" w:themeFillShade="BF"/>
          </w:tcPr>
          <w:p w:rsidR="00784998" w:rsidRPr="00652656" w:rsidRDefault="00784998" w:rsidP="00843BC7">
            <w:pPr>
              <w:rPr>
                <w:sz w:val="20"/>
                <w:szCs w:val="20"/>
              </w:rPr>
            </w:pPr>
            <w:r w:rsidRPr="00652656">
              <w:rPr>
                <w:rFonts w:hint="eastAsia"/>
                <w:sz w:val="20"/>
                <w:szCs w:val="20"/>
              </w:rPr>
              <w:t>是</w:t>
            </w:r>
          </w:p>
        </w:tc>
        <w:tc>
          <w:tcPr>
            <w:tcW w:w="709" w:type="dxa"/>
            <w:shd w:val="clear" w:color="auto" w:fill="BFBFBF" w:themeFill="background1" w:themeFillShade="BF"/>
          </w:tcPr>
          <w:p w:rsidR="00784998" w:rsidRPr="00652656" w:rsidRDefault="00784998" w:rsidP="00843BC7">
            <w:pPr>
              <w:rPr>
                <w:sz w:val="20"/>
                <w:szCs w:val="20"/>
              </w:rPr>
            </w:pPr>
            <w:r w:rsidRPr="00652656">
              <w:rPr>
                <w:rFonts w:hint="eastAsia"/>
                <w:sz w:val="20"/>
                <w:szCs w:val="20"/>
              </w:rPr>
              <w:t>否</w:t>
            </w:r>
          </w:p>
        </w:tc>
        <w:tc>
          <w:tcPr>
            <w:tcW w:w="850" w:type="dxa"/>
            <w:shd w:val="clear" w:color="auto" w:fill="BFBFBF" w:themeFill="background1" w:themeFillShade="BF"/>
          </w:tcPr>
          <w:p w:rsidR="00784998" w:rsidRPr="00652656" w:rsidRDefault="00784998" w:rsidP="00843BC7">
            <w:pPr>
              <w:rPr>
                <w:sz w:val="20"/>
                <w:szCs w:val="20"/>
              </w:rPr>
            </w:pPr>
            <w:r w:rsidRPr="00652656">
              <w:rPr>
                <w:rFonts w:hint="eastAsia"/>
                <w:sz w:val="20"/>
                <w:szCs w:val="20"/>
              </w:rPr>
              <w:t>不適用</w:t>
            </w:r>
          </w:p>
        </w:tc>
        <w:tc>
          <w:tcPr>
            <w:tcW w:w="4395" w:type="dxa"/>
            <w:shd w:val="clear" w:color="auto" w:fill="BFBFBF" w:themeFill="background1" w:themeFillShade="BF"/>
          </w:tcPr>
          <w:p w:rsidR="00784998" w:rsidRPr="00652656" w:rsidRDefault="00784998" w:rsidP="00843BC7">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843BC7" w:rsidRPr="00C92A14" w:rsidTr="005073F1">
        <w:trPr>
          <w:trHeight w:val="597"/>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7</w:t>
            </w:r>
            <w:r w:rsidRPr="00652656">
              <w:rPr>
                <w:rFonts w:hint="eastAsia"/>
                <w:sz w:val="20"/>
                <w:szCs w:val="20"/>
              </w:rPr>
              <w:t>.1</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先用清水洗滌並清除地拖</w:t>
            </w:r>
            <w:r w:rsidRPr="00652656">
              <w:rPr>
                <w:rFonts w:hint="eastAsia"/>
                <w:sz w:val="20"/>
                <w:szCs w:val="20"/>
              </w:rPr>
              <w:t>/</w:t>
            </w:r>
            <w:r>
              <w:rPr>
                <w:rFonts w:hint="eastAsia"/>
                <w:sz w:val="20"/>
                <w:szCs w:val="20"/>
              </w:rPr>
              <w:t>其他設備</w:t>
            </w:r>
            <w:r w:rsidRPr="00652656">
              <w:rPr>
                <w:rFonts w:hint="eastAsia"/>
                <w:sz w:val="20"/>
                <w:szCs w:val="20"/>
              </w:rPr>
              <w:t>等清潔用品上的固體污穢物</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560"/>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7</w:t>
            </w:r>
            <w:r w:rsidRPr="00652656">
              <w:rPr>
                <w:rFonts w:hint="eastAsia"/>
                <w:sz w:val="20"/>
                <w:szCs w:val="20"/>
              </w:rPr>
              <w:t>.2</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以</w:t>
            </w:r>
            <w:r w:rsidRPr="00652656">
              <w:rPr>
                <w:rFonts w:hint="eastAsia"/>
                <w:sz w:val="20"/>
                <w:szCs w:val="20"/>
              </w:rPr>
              <w:t>1:10</w:t>
            </w:r>
            <w:r w:rsidRPr="00652656">
              <w:rPr>
                <w:rFonts w:hint="eastAsia"/>
                <w:sz w:val="20"/>
                <w:szCs w:val="20"/>
              </w:rPr>
              <w:t>稀釋漂白水</w:t>
            </w:r>
            <w:r w:rsidRPr="00652656">
              <w:rPr>
                <w:rFonts w:hint="eastAsia"/>
                <w:sz w:val="20"/>
                <w:szCs w:val="20"/>
              </w:rPr>
              <w:t>(5.25%)</w:t>
            </w:r>
            <w:proofErr w:type="gramStart"/>
            <w:r w:rsidRPr="00652656">
              <w:rPr>
                <w:rFonts w:hint="eastAsia"/>
                <w:sz w:val="20"/>
                <w:szCs w:val="20"/>
              </w:rPr>
              <w:t>浸洗污染</w:t>
            </w:r>
            <w:proofErr w:type="gramEnd"/>
            <w:r w:rsidRPr="00652656">
              <w:rPr>
                <w:rFonts w:hint="eastAsia"/>
                <w:sz w:val="20"/>
                <w:szCs w:val="20"/>
              </w:rPr>
              <w:t>物品</w:t>
            </w:r>
            <w:r w:rsidRPr="00652656">
              <w:rPr>
                <w:rFonts w:hint="eastAsia"/>
                <w:sz w:val="20"/>
                <w:szCs w:val="20"/>
              </w:rPr>
              <w:t>30</w:t>
            </w:r>
            <w:r w:rsidRPr="00652656">
              <w:rPr>
                <w:rFonts w:hint="eastAsia"/>
                <w:sz w:val="20"/>
                <w:szCs w:val="20"/>
              </w:rPr>
              <w:t>分鐘</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r w:rsidRPr="00652656">
              <w:rPr>
                <w:rFonts w:asciiTheme="minorEastAsia" w:hAnsiTheme="minorEastAsia" w:hint="eastAsia"/>
                <w:sz w:val="20"/>
                <w:szCs w:val="20"/>
              </w:rPr>
              <w:t>(是：漂白水比率、消毒時間準確)</w:t>
            </w:r>
          </w:p>
        </w:tc>
      </w:tr>
      <w:tr w:rsidR="00843BC7" w:rsidRPr="00C92A14" w:rsidTr="005073F1">
        <w:trPr>
          <w:trHeight w:val="538"/>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7</w:t>
            </w:r>
            <w:r w:rsidRPr="00652656">
              <w:rPr>
                <w:rFonts w:hint="eastAsia"/>
                <w:sz w:val="20"/>
                <w:szCs w:val="20"/>
              </w:rPr>
              <w:t>.3</w:t>
            </w:r>
          </w:p>
        </w:tc>
        <w:tc>
          <w:tcPr>
            <w:tcW w:w="5831" w:type="dxa"/>
            <w:shd w:val="clear" w:color="auto" w:fill="FFFFFF" w:themeFill="background1"/>
          </w:tcPr>
          <w:p w:rsidR="00843BC7" w:rsidRPr="00652656" w:rsidRDefault="00843BC7" w:rsidP="00843BC7">
            <w:pPr>
              <w:rPr>
                <w:sz w:val="20"/>
                <w:szCs w:val="20"/>
              </w:rPr>
            </w:pPr>
            <w:r w:rsidRPr="00652656">
              <w:rPr>
                <w:rFonts w:hint="eastAsia"/>
                <w:sz w:val="20"/>
                <w:szCs w:val="20"/>
              </w:rPr>
              <w:t>然後用清潔劑及清水洗淨</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843BC7" w:rsidRPr="00C92A14" w:rsidTr="005073F1">
        <w:trPr>
          <w:trHeight w:val="422"/>
        </w:trPr>
        <w:tc>
          <w:tcPr>
            <w:tcW w:w="704" w:type="dxa"/>
            <w:shd w:val="clear" w:color="auto" w:fill="FFFFFF" w:themeFill="background1"/>
          </w:tcPr>
          <w:p w:rsidR="00843BC7" w:rsidRPr="00652656" w:rsidRDefault="00843BC7" w:rsidP="00843BC7">
            <w:pPr>
              <w:rPr>
                <w:sz w:val="20"/>
                <w:szCs w:val="20"/>
              </w:rPr>
            </w:pPr>
            <w:r>
              <w:rPr>
                <w:rFonts w:hint="eastAsia"/>
                <w:sz w:val="20"/>
                <w:szCs w:val="20"/>
                <w:lang w:eastAsia="zh-MO"/>
              </w:rPr>
              <w:t>7</w:t>
            </w:r>
            <w:r w:rsidRPr="00652656">
              <w:rPr>
                <w:rFonts w:hint="eastAsia"/>
                <w:sz w:val="20"/>
                <w:szCs w:val="20"/>
              </w:rPr>
              <w:t>.4</w:t>
            </w:r>
          </w:p>
        </w:tc>
        <w:tc>
          <w:tcPr>
            <w:tcW w:w="5831" w:type="dxa"/>
            <w:shd w:val="clear" w:color="auto" w:fill="FFFFFF" w:themeFill="background1"/>
          </w:tcPr>
          <w:p w:rsidR="00843BC7" w:rsidRPr="00652656" w:rsidRDefault="00843BC7" w:rsidP="00843BC7">
            <w:pPr>
              <w:rPr>
                <w:sz w:val="20"/>
                <w:szCs w:val="20"/>
              </w:rPr>
            </w:pPr>
            <w:proofErr w:type="gramStart"/>
            <w:r>
              <w:rPr>
                <w:rFonts w:hint="eastAsia"/>
                <w:sz w:val="20"/>
                <w:szCs w:val="20"/>
              </w:rPr>
              <w:t>待乾透</w:t>
            </w:r>
            <w:proofErr w:type="gramEnd"/>
            <w:r>
              <w:rPr>
                <w:rFonts w:hint="eastAsia"/>
                <w:sz w:val="20"/>
                <w:szCs w:val="20"/>
              </w:rPr>
              <w:t>後再使用有關物品</w:t>
            </w:r>
          </w:p>
        </w:tc>
        <w:tc>
          <w:tcPr>
            <w:tcW w:w="1545" w:type="dxa"/>
            <w:shd w:val="clear" w:color="auto" w:fill="FFFFFF" w:themeFill="background1"/>
          </w:tcPr>
          <w:p w:rsidR="00843BC7" w:rsidRPr="00652656" w:rsidRDefault="00843BC7" w:rsidP="00843BC7">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843BC7" w:rsidRPr="00652656" w:rsidRDefault="00843BC7" w:rsidP="00843BC7">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843BC7" w:rsidRPr="00652656" w:rsidRDefault="00843BC7" w:rsidP="00843BC7">
            <w:pPr>
              <w:rPr>
                <w:rFonts w:asciiTheme="minorEastAsia" w:hAnsiTheme="minorEastAsia"/>
                <w:sz w:val="20"/>
                <w:szCs w:val="20"/>
              </w:rPr>
            </w:pPr>
          </w:p>
        </w:tc>
        <w:tc>
          <w:tcPr>
            <w:tcW w:w="4395" w:type="dxa"/>
            <w:shd w:val="clear" w:color="auto" w:fill="FFFFFF" w:themeFill="background1"/>
          </w:tcPr>
          <w:p w:rsidR="00843BC7" w:rsidRPr="00652656" w:rsidRDefault="00843BC7" w:rsidP="00843BC7">
            <w:pPr>
              <w:rPr>
                <w:rFonts w:asciiTheme="minorEastAsia" w:hAnsiTheme="minorEastAsia"/>
                <w:sz w:val="20"/>
                <w:szCs w:val="20"/>
              </w:rPr>
            </w:pPr>
          </w:p>
        </w:tc>
      </w:tr>
      <w:tr w:rsidR="00784998" w:rsidRPr="00C92A14" w:rsidTr="005073F1">
        <w:tc>
          <w:tcPr>
            <w:tcW w:w="704" w:type="dxa"/>
            <w:vMerge w:val="restart"/>
            <w:shd w:val="clear" w:color="auto" w:fill="BFBFBF" w:themeFill="background1" w:themeFillShade="BF"/>
          </w:tcPr>
          <w:p w:rsidR="00784998" w:rsidRPr="00652656" w:rsidRDefault="00784998" w:rsidP="00843BC7">
            <w:pPr>
              <w:rPr>
                <w:sz w:val="20"/>
                <w:szCs w:val="20"/>
              </w:rPr>
            </w:pPr>
            <w:r>
              <w:rPr>
                <w:rFonts w:hint="eastAsia"/>
                <w:sz w:val="20"/>
                <w:szCs w:val="20"/>
                <w:lang w:eastAsia="zh-MO"/>
              </w:rPr>
              <w:t>8</w:t>
            </w:r>
            <w:r w:rsidRPr="00652656">
              <w:rPr>
                <w:rFonts w:hint="eastAsia"/>
                <w:sz w:val="20"/>
                <w:szCs w:val="20"/>
              </w:rPr>
              <w:t>.</w:t>
            </w:r>
          </w:p>
        </w:tc>
        <w:tc>
          <w:tcPr>
            <w:tcW w:w="14005" w:type="dxa"/>
            <w:gridSpan w:val="6"/>
            <w:shd w:val="clear" w:color="auto" w:fill="BFBFBF" w:themeFill="background1" w:themeFillShade="BF"/>
          </w:tcPr>
          <w:p w:rsidR="00784998" w:rsidRPr="00652656" w:rsidRDefault="00784998" w:rsidP="00843BC7">
            <w:pPr>
              <w:rPr>
                <w:rFonts w:asciiTheme="minorEastAsia" w:hAnsiTheme="minorEastAsia"/>
                <w:sz w:val="20"/>
                <w:szCs w:val="20"/>
              </w:rPr>
            </w:pPr>
            <w:r w:rsidRPr="00652656">
              <w:rPr>
                <w:rFonts w:hint="eastAsia"/>
                <w:sz w:val="20"/>
                <w:szCs w:val="20"/>
              </w:rPr>
              <w:t>詢問清潔員工</w:t>
            </w:r>
            <w:r w:rsidRPr="00652656">
              <w:rPr>
                <w:rFonts w:hint="eastAsia"/>
                <w:sz w:val="20"/>
                <w:szCs w:val="20"/>
              </w:rPr>
              <w:t>(</w:t>
            </w:r>
            <w:r w:rsidRPr="00652656">
              <w:rPr>
                <w:rFonts w:hint="eastAsia"/>
                <w:sz w:val="20"/>
                <w:szCs w:val="20"/>
              </w:rPr>
              <w:t>姓名</w:t>
            </w:r>
            <w:r w:rsidRPr="00652656">
              <w:rPr>
                <w:rFonts w:hint="eastAsia"/>
                <w:sz w:val="20"/>
                <w:szCs w:val="20"/>
              </w:rPr>
              <w:t xml:space="preserve">:        </w:t>
            </w:r>
            <w:r>
              <w:rPr>
                <w:rFonts w:hint="eastAsia"/>
                <w:sz w:val="20"/>
                <w:szCs w:val="20"/>
              </w:rPr>
              <w:t xml:space="preserve"> </w:t>
            </w:r>
            <w:r w:rsidRPr="00652656">
              <w:rPr>
                <w:rFonts w:hint="eastAsia"/>
                <w:sz w:val="20"/>
                <w:szCs w:val="20"/>
                <w:lang w:eastAsia="zh-MO"/>
              </w:rPr>
              <w:t xml:space="preserve"> </w:t>
            </w:r>
            <w:r w:rsidRPr="00652656">
              <w:rPr>
                <w:rFonts w:hint="eastAsia"/>
                <w:sz w:val="20"/>
                <w:szCs w:val="20"/>
              </w:rPr>
              <w:t xml:space="preserve">     )</w:t>
            </w:r>
            <w:r w:rsidRPr="00652656">
              <w:rPr>
                <w:rFonts w:hint="eastAsia"/>
                <w:sz w:val="20"/>
                <w:szCs w:val="20"/>
              </w:rPr>
              <w:t>：在傳染病爆發</w:t>
            </w:r>
            <w:proofErr w:type="gramStart"/>
            <w:r w:rsidRPr="00652656">
              <w:rPr>
                <w:rFonts w:hint="eastAsia"/>
                <w:sz w:val="20"/>
                <w:szCs w:val="20"/>
              </w:rPr>
              <w:t>期間，</w:t>
            </w:r>
            <w:proofErr w:type="gramEnd"/>
            <w:r w:rsidRPr="00652656">
              <w:rPr>
                <w:rFonts w:hint="eastAsia"/>
                <w:sz w:val="20"/>
                <w:szCs w:val="20"/>
              </w:rPr>
              <w:t>環境消毒的方法</w:t>
            </w:r>
            <w:r>
              <w:rPr>
                <w:rFonts w:hint="eastAsia"/>
                <w:sz w:val="20"/>
                <w:szCs w:val="20"/>
              </w:rPr>
              <w:t>；有關程序應涉及</w:t>
            </w:r>
            <w:r>
              <w:rPr>
                <w:rFonts w:hint="eastAsia"/>
                <w:sz w:val="20"/>
                <w:szCs w:val="20"/>
              </w:rPr>
              <w:t>8.1-8.3</w:t>
            </w:r>
            <w:r>
              <w:rPr>
                <w:rFonts w:hint="eastAsia"/>
                <w:sz w:val="20"/>
                <w:szCs w:val="20"/>
              </w:rPr>
              <w:t>步驟。</w:t>
            </w:r>
            <w:r w:rsidRPr="00652656">
              <w:rPr>
                <w:rFonts w:hint="eastAsia"/>
                <w:sz w:val="20"/>
                <w:szCs w:val="20"/>
              </w:rPr>
              <w:t xml:space="preserve">                               </w:t>
            </w:r>
          </w:p>
        </w:tc>
      </w:tr>
      <w:tr w:rsidR="00784998" w:rsidRPr="00C92A14" w:rsidTr="005073F1">
        <w:tc>
          <w:tcPr>
            <w:tcW w:w="704" w:type="dxa"/>
            <w:vMerge/>
            <w:shd w:val="clear" w:color="auto" w:fill="BFBFBF" w:themeFill="background1" w:themeFillShade="BF"/>
          </w:tcPr>
          <w:p w:rsidR="00784998" w:rsidRDefault="00784998" w:rsidP="00784998">
            <w:pPr>
              <w:rPr>
                <w:sz w:val="20"/>
                <w:szCs w:val="20"/>
                <w:lang w:eastAsia="zh-MO"/>
              </w:rPr>
            </w:pPr>
          </w:p>
        </w:tc>
        <w:tc>
          <w:tcPr>
            <w:tcW w:w="5831" w:type="dxa"/>
            <w:shd w:val="clear" w:color="auto" w:fill="BFBFBF" w:themeFill="background1" w:themeFillShade="BF"/>
          </w:tcPr>
          <w:p w:rsidR="00784998" w:rsidRPr="00652656" w:rsidRDefault="00784998" w:rsidP="00784998">
            <w:pPr>
              <w:rPr>
                <w:sz w:val="20"/>
                <w:szCs w:val="20"/>
              </w:rPr>
            </w:pPr>
          </w:p>
        </w:tc>
        <w:tc>
          <w:tcPr>
            <w:tcW w:w="1545" w:type="dxa"/>
            <w:shd w:val="clear" w:color="auto" w:fill="BFBFBF" w:themeFill="background1" w:themeFillShade="BF"/>
          </w:tcPr>
          <w:p w:rsidR="00784998" w:rsidRPr="00652656" w:rsidRDefault="00784998" w:rsidP="00784998">
            <w:pPr>
              <w:rPr>
                <w:sz w:val="20"/>
                <w:szCs w:val="20"/>
              </w:rPr>
            </w:pPr>
            <w:r>
              <w:rPr>
                <w:rFonts w:hint="eastAsia"/>
                <w:sz w:val="20"/>
                <w:szCs w:val="20"/>
              </w:rPr>
              <w:t>檢視方式</w:t>
            </w:r>
          </w:p>
        </w:tc>
        <w:tc>
          <w:tcPr>
            <w:tcW w:w="675" w:type="dxa"/>
            <w:shd w:val="clear" w:color="auto" w:fill="BFBFBF" w:themeFill="background1" w:themeFillShade="BF"/>
          </w:tcPr>
          <w:p w:rsidR="00784998" w:rsidRPr="00652656" w:rsidRDefault="00784998" w:rsidP="00784998">
            <w:pPr>
              <w:rPr>
                <w:sz w:val="20"/>
                <w:szCs w:val="20"/>
              </w:rPr>
            </w:pPr>
            <w:r w:rsidRPr="00652656">
              <w:rPr>
                <w:rFonts w:hint="eastAsia"/>
                <w:sz w:val="20"/>
                <w:szCs w:val="20"/>
              </w:rPr>
              <w:t>是</w:t>
            </w:r>
          </w:p>
        </w:tc>
        <w:tc>
          <w:tcPr>
            <w:tcW w:w="709" w:type="dxa"/>
            <w:shd w:val="clear" w:color="auto" w:fill="BFBFBF" w:themeFill="background1" w:themeFillShade="BF"/>
          </w:tcPr>
          <w:p w:rsidR="00784998" w:rsidRPr="00652656" w:rsidRDefault="00784998" w:rsidP="00784998">
            <w:pPr>
              <w:rPr>
                <w:sz w:val="20"/>
                <w:szCs w:val="20"/>
              </w:rPr>
            </w:pPr>
            <w:r w:rsidRPr="00652656">
              <w:rPr>
                <w:rFonts w:hint="eastAsia"/>
                <w:sz w:val="20"/>
                <w:szCs w:val="20"/>
              </w:rPr>
              <w:t>否</w:t>
            </w:r>
          </w:p>
        </w:tc>
        <w:tc>
          <w:tcPr>
            <w:tcW w:w="850" w:type="dxa"/>
            <w:shd w:val="clear" w:color="auto" w:fill="BFBFBF" w:themeFill="background1" w:themeFillShade="BF"/>
          </w:tcPr>
          <w:p w:rsidR="00784998" w:rsidRPr="00652656" w:rsidRDefault="00784998" w:rsidP="00784998">
            <w:pPr>
              <w:rPr>
                <w:sz w:val="20"/>
                <w:szCs w:val="20"/>
              </w:rPr>
            </w:pPr>
            <w:r w:rsidRPr="00652656">
              <w:rPr>
                <w:rFonts w:hint="eastAsia"/>
                <w:sz w:val="20"/>
                <w:szCs w:val="20"/>
              </w:rPr>
              <w:t>不適用</w:t>
            </w:r>
          </w:p>
        </w:tc>
        <w:tc>
          <w:tcPr>
            <w:tcW w:w="4395" w:type="dxa"/>
            <w:shd w:val="clear" w:color="auto" w:fill="BFBFBF" w:themeFill="background1" w:themeFillShade="BF"/>
          </w:tcPr>
          <w:p w:rsidR="00784998" w:rsidRPr="00652656" w:rsidRDefault="00784998" w:rsidP="00784998">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784998" w:rsidRPr="00C92A14" w:rsidTr="005073F1">
        <w:tc>
          <w:tcPr>
            <w:tcW w:w="704" w:type="dxa"/>
            <w:shd w:val="clear" w:color="auto" w:fill="FFFFFF" w:themeFill="background1"/>
          </w:tcPr>
          <w:p w:rsidR="00784998" w:rsidRPr="008F3F9A" w:rsidRDefault="00784998" w:rsidP="00784998">
            <w:pPr>
              <w:rPr>
                <w:sz w:val="20"/>
                <w:szCs w:val="20"/>
              </w:rPr>
            </w:pPr>
            <w:bookmarkStart w:id="0" w:name="_GoBack" w:colFirst="0" w:colLast="0"/>
            <w:r w:rsidRPr="008F3F9A">
              <w:rPr>
                <w:rFonts w:hint="eastAsia"/>
                <w:sz w:val="20"/>
                <w:szCs w:val="20"/>
                <w:lang w:eastAsia="zh-MO"/>
              </w:rPr>
              <w:t>8</w:t>
            </w:r>
            <w:r w:rsidRPr="008F3F9A">
              <w:rPr>
                <w:rFonts w:hint="eastAsia"/>
                <w:sz w:val="20"/>
                <w:szCs w:val="20"/>
              </w:rPr>
              <w:t>.1</w:t>
            </w:r>
          </w:p>
        </w:tc>
        <w:tc>
          <w:tcPr>
            <w:tcW w:w="5831" w:type="dxa"/>
            <w:shd w:val="clear" w:color="auto" w:fill="FFFFFF" w:themeFill="background1"/>
          </w:tcPr>
          <w:p w:rsidR="00784998" w:rsidRPr="008F3F9A" w:rsidRDefault="00784998" w:rsidP="00784998">
            <w:pPr>
              <w:pStyle w:val="ab"/>
              <w:numPr>
                <w:ilvl w:val="0"/>
                <w:numId w:val="6"/>
              </w:numPr>
              <w:ind w:leftChars="0"/>
              <w:jc w:val="both"/>
              <w:rPr>
                <w:sz w:val="20"/>
                <w:szCs w:val="20"/>
                <w:lang w:eastAsia="zh-HK"/>
              </w:rPr>
            </w:pPr>
            <w:r w:rsidRPr="008F3F9A">
              <w:rPr>
                <w:rFonts w:hint="eastAsia"/>
                <w:sz w:val="20"/>
                <w:szCs w:val="20"/>
                <w:lang w:eastAsia="zh-HK"/>
              </w:rPr>
              <w:t>先掃除垃</w:t>
            </w:r>
            <w:r w:rsidRPr="008F3F9A">
              <w:rPr>
                <w:rFonts w:hint="eastAsia"/>
                <w:sz w:val="20"/>
                <w:szCs w:val="20"/>
              </w:rPr>
              <w:t>圾</w:t>
            </w:r>
            <w:proofErr w:type="gramStart"/>
            <w:r w:rsidRPr="008F3F9A">
              <w:rPr>
                <w:rFonts w:hint="eastAsia"/>
                <w:sz w:val="20"/>
                <w:szCs w:val="20"/>
                <w:lang w:eastAsia="zh-HK"/>
              </w:rPr>
              <w:t>或吸掉灰塵</w:t>
            </w:r>
            <w:proofErr w:type="gramEnd"/>
            <w:r w:rsidRPr="008F3F9A">
              <w:rPr>
                <w:rFonts w:hint="eastAsia"/>
                <w:sz w:val="20"/>
                <w:szCs w:val="20"/>
                <w:lang w:eastAsia="zh-HK"/>
              </w:rPr>
              <w:t>；</w:t>
            </w:r>
          </w:p>
          <w:p w:rsidR="00784998" w:rsidRPr="008F3F9A" w:rsidRDefault="00784998" w:rsidP="00784998">
            <w:pPr>
              <w:pStyle w:val="ab"/>
              <w:numPr>
                <w:ilvl w:val="0"/>
                <w:numId w:val="6"/>
              </w:numPr>
              <w:ind w:leftChars="0"/>
              <w:jc w:val="both"/>
              <w:rPr>
                <w:sz w:val="20"/>
                <w:szCs w:val="20"/>
                <w:lang w:eastAsia="zh-HK"/>
              </w:rPr>
            </w:pPr>
            <w:r w:rsidRPr="008F3F9A">
              <w:rPr>
                <w:rFonts w:hint="eastAsia"/>
                <w:sz w:val="20"/>
                <w:szCs w:val="20"/>
                <w:lang w:eastAsia="zh-HK"/>
              </w:rPr>
              <w:t>用</w:t>
            </w:r>
            <w:r w:rsidRPr="008F3F9A">
              <w:rPr>
                <w:rFonts w:hint="eastAsia"/>
                <w:sz w:val="20"/>
                <w:szCs w:val="20"/>
              </w:rPr>
              <w:t>1:100</w:t>
            </w:r>
            <w:r w:rsidRPr="008F3F9A">
              <w:rPr>
                <w:rFonts w:hint="eastAsia"/>
                <w:sz w:val="20"/>
                <w:szCs w:val="20"/>
                <w:lang w:eastAsia="zh-HK"/>
              </w:rPr>
              <w:t>稀</w:t>
            </w:r>
            <w:r w:rsidRPr="008F3F9A">
              <w:rPr>
                <w:rFonts w:hint="eastAsia"/>
                <w:sz w:val="20"/>
                <w:szCs w:val="20"/>
              </w:rPr>
              <w:t>釋</w:t>
            </w:r>
            <w:r w:rsidRPr="008F3F9A">
              <w:rPr>
                <w:rFonts w:hint="eastAsia"/>
                <w:sz w:val="20"/>
                <w:szCs w:val="20"/>
                <w:lang w:eastAsia="zh-HK"/>
              </w:rPr>
              <w:t>漂白水抺洗；</w:t>
            </w:r>
          </w:p>
          <w:p w:rsidR="00784998" w:rsidRPr="008F3F9A" w:rsidRDefault="00784998" w:rsidP="00784998">
            <w:pPr>
              <w:pStyle w:val="ab"/>
              <w:numPr>
                <w:ilvl w:val="0"/>
                <w:numId w:val="6"/>
              </w:numPr>
              <w:ind w:leftChars="0"/>
              <w:jc w:val="both"/>
              <w:rPr>
                <w:sz w:val="20"/>
                <w:szCs w:val="20"/>
              </w:rPr>
            </w:pPr>
            <w:r w:rsidRPr="008F3F9A">
              <w:rPr>
                <w:rFonts w:hint="eastAsia"/>
                <w:sz w:val="20"/>
                <w:szCs w:val="20"/>
                <w:lang w:eastAsia="zh-HK"/>
              </w:rPr>
              <w:t>靜置</w:t>
            </w:r>
            <w:r w:rsidRPr="008F3F9A">
              <w:rPr>
                <w:rFonts w:hint="eastAsia"/>
                <w:sz w:val="20"/>
                <w:szCs w:val="20"/>
              </w:rPr>
              <w:t>5-10</w:t>
            </w:r>
            <w:r w:rsidRPr="008F3F9A">
              <w:rPr>
                <w:rFonts w:hint="eastAsia"/>
                <w:sz w:val="20"/>
                <w:szCs w:val="20"/>
                <w:lang w:eastAsia="zh-HK"/>
              </w:rPr>
              <w:t>分</w:t>
            </w:r>
            <w:r w:rsidRPr="008F3F9A">
              <w:rPr>
                <w:rFonts w:hint="eastAsia"/>
                <w:sz w:val="20"/>
                <w:szCs w:val="20"/>
              </w:rPr>
              <w:t>鐘</w:t>
            </w:r>
            <w:r w:rsidRPr="008F3F9A">
              <w:rPr>
                <w:rFonts w:hint="eastAsia"/>
                <w:sz w:val="20"/>
                <w:szCs w:val="20"/>
                <w:lang w:eastAsia="zh-HK"/>
              </w:rPr>
              <w:t>以發揮消毒作用；用清水抺洗；</w:t>
            </w:r>
          </w:p>
          <w:p w:rsidR="00784998" w:rsidRPr="008F3F9A" w:rsidRDefault="00784998" w:rsidP="00784998">
            <w:pPr>
              <w:pStyle w:val="ab"/>
              <w:numPr>
                <w:ilvl w:val="0"/>
                <w:numId w:val="6"/>
              </w:numPr>
              <w:ind w:leftChars="0"/>
              <w:jc w:val="both"/>
              <w:rPr>
                <w:sz w:val="20"/>
                <w:szCs w:val="20"/>
              </w:rPr>
            </w:pPr>
            <w:r w:rsidRPr="008F3F9A">
              <w:rPr>
                <w:rFonts w:hint="eastAsia"/>
                <w:sz w:val="20"/>
                <w:szCs w:val="20"/>
                <w:lang w:eastAsia="zh-HK"/>
              </w:rPr>
              <w:t>需要時用拖把或乾抺布清除多餘水份，以保持乾爽。</w:t>
            </w:r>
          </w:p>
          <w:p w:rsidR="006D5B5C" w:rsidRPr="008F3F9A" w:rsidRDefault="00784998" w:rsidP="00784998">
            <w:pPr>
              <w:rPr>
                <w:sz w:val="20"/>
                <w:szCs w:val="20"/>
                <w:lang w:eastAsia="zh-HK"/>
              </w:rPr>
            </w:pPr>
            <w:r w:rsidRPr="008F3F9A">
              <w:rPr>
                <w:rFonts w:hint="eastAsia"/>
                <w:sz w:val="20"/>
                <w:szCs w:val="20"/>
                <w:lang w:eastAsia="zh-HK"/>
              </w:rPr>
              <w:t>必須加強清潔環境次數，特別注意廁</w:t>
            </w:r>
            <w:r w:rsidRPr="008F3F9A">
              <w:rPr>
                <w:rFonts w:hint="eastAsia"/>
                <w:sz w:val="20"/>
                <w:szCs w:val="20"/>
              </w:rPr>
              <w:t>所</w:t>
            </w:r>
            <w:r w:rsidRPr="008F3F9A">
              <w:rPr>
                <w:rFonts w:hint="eastAsia"/>
                <w:sz w:val="20"/>
                <w:szCs w:val="20"/>
                <w:lang w:eastAsia="zh-HK"/>
              </w:rPr>
              <w:t>、廚房及經常接</w:t>
            </w:r>
            <w:r w:rsidRPr="008F3F9A">
              <w:rPr>
                <w:rFonts w:hint="eastAsia"/>
                <w:sz w:val="20"/>
                <w:szCs w:val="20"/>
              </w:rPr>
              <w:t>觸</w:t>
            </w:r>
            <w:r w:rsidR="009A4C12" w:rsidRPr="008F3F9A">
              <w:rPr>
                <w:rFonts w:hint="eastAsia"/>
                <w:sz w:val="20"/>
                <w:szCs w:val="20"/>
                <w:lang w:eastAsia="zh-HK"/>
              </w:rPr>
              <w:t>的表面如燈</w:t>
            </w:r>
            <w:proofErr w:type="gramStart"/>
            <w:r w:rsidR="009A4C12" w:rsidRPr="008F3F9A">
              <w:rPr>
                <w:rFonts w:hint="eastAsia"/>
                <w:sz w:val="20"/>
                <w:szCs w:val="20"/>
                <w:lang w:eastAsia="zh-HK"/>
              </w:rPr>
              <w:t>掣</w:t>
            </w:r>
            <w:proofErr w:type="gramEnd"/>
            <w:r w:rsidRPr="008F3F9A">
              <w:rPr>
                <w:rFonts w:hint="eastAsia"/>
                <w:sz w:val="20"/>
                <w:szCs w:val="20"/>
                <w:lang w:eastAsia="zh-HK"/>
              </w:rPr>
              <w:t>、門把等；</w:t>
            </w:r>
          </w:p>
        </w:tc>
        <w:tc>
          <w:tcPr>
            <w:tcW w:w="1545" w:type="dxa"/>
            <w:shd w:val="clear" w:color="auto" w:fill="FFFFFF" w:themeFill="background1"/>
          </w:tcPr>
          <w:p w:rsidR="00784998" w:rsidRPr="00652656" w:rsidRDefault="00784998" w:rsidP="00784998">
            <w:pPr>
              <w:rPr>
                <w:sz w:val="20"/>
                <w:szCs w:val="20"/>
              </w:rPr>
            </w:pPr>
            <w:r w:rsidRPr="00652656">
              <w:rPr>
                <w:rFonts w:hint="eastAsia"/>
                <w:sz w:val="20"/>
                <w:szCs w:val="20"/>
              </w:rPr>
              <w:t>詢問</w:t>
            </w:r>
          </w:p>
        </w:tc>
        <w:tc>
          <w:tcPr>
            <w:tcW w:w="675" w:type="dxa"/>
            <w:shd w:val="clear" w:color="auto" w:fill="FFFFFF" w:themeFill="background1"/>
          </w:tcPr>
          <w:p w:rsidR="00784998" w:rsidRPr="00652656" w:rsidRDefault="00784998" w:rsidP="00784998">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784998" w:rsidRPr="00652656" w:rsidRDefault="00784998" w:rsidP="00784998">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784998" w:rsidRPr="00652656" w:rsidRDefault="00784998" w:rsidP="00784998">
            <w:pPr>
              <w:rPr>
                <w:rFonts w:asciiTheme="minorEastAsia" w:hAnsiTheme="minorEastAsia"/>
                <w:sz w:val="20"/>
                <w:szCs w:val="20"/>
              </w:rPr>
            </w:pPr>
          </w:p>
        </w:tc>
        <w:tc>
          <w:tcPr>
            <w:tcW w:w="4395" w:type="dxa"/>
            <w:shd w:val="clear" w:color="auto" w:fill="FFFFFF" w:themeFill="background1"/>
          </w:tcPr>
          <w:p w:rsidR="00784998" w:rsidRPr="00652656" w:rsidRDefault="00784998" w:rsidP="00784998">
            <w:pPr>
              <w:rPr>
                <w:rFonts w:asciiTheme="minorEastAsia" w:hAnsiTheme="minorEastAsia"/>
                <w:sz w:val="20"/>
                <w:szCs w:val="20"/>
              </w:rPr>
            </w:pPr>
            <w:r w:rsidRPr="00652656">
              <w:rPr>
                <w:rFonts w:asciiTheme="minorEastAsia" w:hAnsiTheme="minorEastAsia" w:hint="eastAsia"/>
                <w:sz w:val="20"/>
                <w:szCs w:val="20"/>
              </w:rPr>
              <w:t>(是：漂白水比率、消毒時間準確)</w:t>
            </w:r>
          </w:p>
        </w:tc>
      </w:tr>
      <w:bookmarkEnd w:id="0"/>
      <w:tr w:rsidR="00EB7BEE" w:rsidRPr="00C92A14" w:rsidTr="005073F1">
        <w:tc>
          <w:tcPr>
            <w:tcW w:w="704" w:type="dxa"/>
            <w:shd w:val="clear" w:color="auto" w:fill="FFFFFF" w:themeFill="background1"/>
          </w:tcPr>
          <w:p w:rsidR="00EB7BEE" w:rsidRPr="00652656" w:rsidRDefault="00EB7BEE" w:rsidP="00EB7BEE">
            <w:pPr>
              <w:rPr>
                <w:sz w:val="20"/>
                <w:szCs w:val="20"/>
              </w:rPr>
            </w:pPr>
            <w:r>
              <w:rPr>
                <w:rFonts w:hint="eastAsia"/>
                <w:sz w:val="20"/>
                <w:szCs w:val="20"/>
                <w:lang w:eastAsia="zh-MO"/>
              </w:rPr>
              <w:t>8</w:t>
            </w:r>
            <w:r w:rsidRPr="00652656">
              <w:rPr>
                <w:rFonts w:hint="eastAsia"/>
                <w:sz w:val="20"/>
                <w:szCs w:val="20"/>
              </w:rPr>
              <w:t>.2</w:t>
            </w:r>
          </w:p>
        </w:tc>
        <w:tc>
          <w:tcPr>
            <w:tcW w:w="5831" w:type="dxa"/>
            <w:shd w:val="clear" w:color="auto" w:fill="FFFFFF" w:themeFill="background1"/>
          </w:tcPr>
          <w:p w:rsidR="00EB7BEE" w:rsidRPr="008F3F9A" w:rsidRDefault="00020B5F" w:rsidP="00CD6F30">
            <w:pPr>
              <w:jc w:val="both"/>
              <w:rPr>
                <w:sz w:val="20"/>
                <w:szCs w:val="20"/>
                <w:lang w:eastAsia="zh-HK"/>
              </w:rPr>
            </w:pPr>
            <w:r w:rsidRPr="008F3F9A">
              <w:rPr>
                <w:rFonts w:hint="eastAsia"/>
                <w:sz w:val="20"/>
                <w:szCs w:val="20"/>
                <w:lang w:eastAsia="zh-HK"/>
              </w:rPr>
              <w:t>如環境設施或設備被痰液、嘔吐物、排泄物、血液或同類污物污染時，</w:t>
            </w:r>
            <w:r w:rsidR="00EB7BEE" w:rsidRPr="008F3F9A">
              <w:rPr>
                <w:rFonts w:hint="eastAsia"/>
                <w:sz w:val="20"/>
                <w:szCs w:val="20"/>
                <w:lang w:eastAsia="zh-HK"/>
              </w:rPr>
              <w:t>應以即棄抺布</w:t>
            </w:r>
            <w:r w:rsidR="00EB7BEE" w:rsidRPr="008F3F9A">
              <w:rPr>
                <w:rFonts w:hint="eastAsia"/>
                <w:sz w:val="20"/>
                <w:szCs w:val="20"/>
              </w:rPr>
              <w:t>/</w:t>
            </w:r>
            <w:r w:rsidR="00EB7BEE" w:rsidRPr="008F3F9A">
              <w:rPr>
                <w:rFonts w:hint="eastAsia"/>
                <w:sz w:val="20"/>
                <w:szCs w:val="20"/>
                <w:lang w:eastAsia="zh-HK"/>
              </w:rPr>
              <w:t>具吸水力物料作初步清理，</w:t>
            </w:r>
            <w:r w:rsidR="00EB7BEE" w:rsidRPr="008F3F9A">
              <w:rPr>
                <w:sz w:val="20"/>
                <w:szCs w:val="20"/>
              </w:rPr>
              <w:t xml:space="preserve"> </w:t>
            </w:r>
            <w:r w:rsidR="00EB7BEE" w:rsidRPr="008F3F9A">
              <w:rPr>
                <w:rFonts w:hint="eastAsia"/>
                <w:sz w:val="20"/>
                <w:szCs w:val="20"/>
                <w:lang w:eastAsia="zh-HK"/>
              </w:rPr>
              <w:t>再以</w:t>
            </w:r>
            <w:r w:rsidR="00EB7BEE" w:rsidRPr="008F3F9A">
              <w:rPr>
                <w:rFonts w:hint="eastAsia"/>
                <w:sz w:val="20"/>
                <w:szCs w:val="20"/>
              </w:rPr>
              <w:t>1:10</w:t>
            </w:r>
            <w:r w:rsidR="00EB7BEE" w:rsidRPr="008F3F9A">
              <w:rPr>
                <w:rFonts w:hint="eastAsia"/>
                <w:sz w:val="20"/>
                <w:szCs w:val="20"/>
                <w:lang w:eastAsia="zh-HK"/>
              </w:rPr>
              <w:t>稀</w:t>
            </w:r>
            <w:r w:rsidR="00EB7BEE" w:rsidRPr="008F3F9A">
              <w:rPr>
                <w:rFonts w:hint="eastAsia"/>
                <w:sz w:val="20"/>
                <w:szCs w:val="20"/>
              </w:rPr>
              <w:t>釋</w:t>
            </w:r>
            <w:r w:rsidR="00EB7BEE" w:rsidRPr="008F3F9A">
              <w:rPr>
                <w:rFonts w:hint="eastAsia"/>
                <w:sz w:val="20"/>
                <w:szCs w:val="20"/>
                <w:lang w:eastAsia="zh-HK"/>
              </w:rPr>
              <w:t>漂白水消毒被污染的表面及鄰近範圍，待漂白水留置表面</w:t>
            </w:r>
            <w:r w:rsidR="00EB7BEE" w:rsidRPr="008F3F9A">
              <w:rPr>
                <w:rFonts w:hint="eastAsia"/>
                <w:sz w:val="20"/>
                <w:szCs w:val="20"/>
              </w:rPr>
              <w:t>30</w:t>
            </w:r>
            <w:r w:rsidR="008C2876" w:rsidRPr="008F3F9A">
              <w:rPr>
                <w:rFonts w:hint="eastAsia"/>
                <w:sz w:val="20"/>
                <w:szCs w:val="20"/>
                <w:lang w:eastAsia="zh-HK"/>
              </w:rPr>
              <w:t>分鐘</w:t>
            </w:r>
            <w:r w:rsidR="00EB7BEE" w:rsidRPr="008F3F9A">
              <w:rPr>
                <w:rFonts w:hint="eastAsia"/>
                <w:sz w:val="20"/>
                <w:szCs w:val="20"/>
                <w:lang w:eastAsia="zh-HK"/>
              </w:rPr>
              <w:t>後，再</w:t>
            </w:r>
            <w:r w:rsidR="00CD6F30" w:rsidRPr="008F3F9A">
              <w:rPr>
                <w:rFonts w:hint="eastAsia"/>
                <w:sz w:val="20"/>
                <w:szCs w:val="20"/>
                <w:lang w:eastAsia="zh-HK"/>
              </w:rPr>
              <w:t>以清水沖洗並抺乾</w:t>
            </w:r>
          </w:p>
        </w:tc>
        <w:tc>
          <w:tcPr>
            <w:tcW w:w="1545" w:type="dxa"/>
            <w:shd w:val="clear" w:color="auto" w:fill="FFFFFF" w:themeFill="background1"/>
          </w:tcPr>
          <w:p w:rsidR="00EB7BEE" w:rsidRPr="00652656" w:rsidRDefault="00EB7BEE" w:rsidP="00EB7BEE">
            <w:pPr>
              <w:rPr>
                <w:sz w:val="20"/>
                <w:szCs w:val="20"/>
              </w:rPr>
            </w:pPr>
            <w:r w:rsidRPr="00652656">
              <w:rPr>
                <w:rFonts w:hint="eastAsia"/>
                <w:sz w:val="20"/>
                <w:szCs w:val="20"/>
              </w:rPr>
              <w:t>詢問</w:t>
            </w:r>
          </w:p>
        </w:tc>
        <w:tc>
          <w:tcPr>
            <w:tcW w:w="675"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EB7BEE" w:rsidRPr="00652656" w:rsidRDefault="00EB7BEE" w:rsidP="00EB7BEE">
            <w:pPr>
              <w:rPr>
                <w:rFonts w:asciiTheme="minorEastAsia" w:hAnsiTheme="minorEastAsia"/>
                <w:sz w:val="20"/>
                <w:szCs w:val="20"/>
              </w:rPr>
            </w:pPr>
          </w:p>
        </w:tc>
        <w:tc>
          <w:tcPr>
            <w:tcW w:w="4395" w:type="dxa"/>
            <w:shd w:val="clear" w:color="auto" w:fill="FFFFFF" w:themeFill="background1"/>
          </w:tcPr>
          <w:p w:rsidR="00EB7BEE" w:rsidRPr="00652656" w:rsidRDefault="00EB7BEE" w:rsidP="00EB7BEE">
            <w:pPr>
              <w:rPr>
                <w:rFonts w:asciiTheme="minorEastAsia" w:hAnsiTheme="minorEastAsia"/>
                <w:sz w:val="20"/>
                <w:szCs w:val="20"/>
              </w:rPr>
            </w:pPr>
            <w:r w:rsidRPr="00652656">
              <w:rPr>
                <w:rFonts w:asciiTheme="minorEastAsia" w:hAnsiTheme="minorEastAsia" w:hint="eastAsia"/>
                <w:sz w:val="20"/>
                <w:szCs w:val="20"/>
              </w:rPr>
              <w:t>(是：</w:t>
            </w:r>
            <w:r>
              <w:rPr>
                <w:rFonts w:asciiTheme="minorEastAsia" w:hAnsiTheme="minorEastAsia" w:hint="eastAsia"/>
                <w:sz w:val="20"/>
                <w:szCs w:val="20"/>
              </w:rPr>
              <w:t>使用可棄的毛巾/紙巾作</w:t>
            </w:r>
            <w:r w:rsidRPr="00652656">
              <w:rPr>
                <w:rFonts w:asciiTheme="minorEastAsia" w:hAnsiTheme="minorEastAsia" w:hint="eastAsia"/>
                <w:sz w:val="20"/>
                <w:szCs w:val="20"/>
              </w:rPr>
              <w:t>初步清理)</w:t>
            </w:r>
          </w:p>
        </w:tc>
      </w:tr>
      <w:tr w:rsidR="00EB7BEE" w:rsidRPr="00C92A14" w:rsidTr="006D41FC">
        <w:trPr>
          <w:trHeight w:val="1582"/>
        </w:trPr>
        <w:tc>
          <w:tcPr>
            <w:tcW w:w="704" w:type="dxa"/>
            <w:shd w:val="clear" w:color="auto" w:fill="FFFFFF" w:themeFill="background1"/>
          </w:tcPr>
          <w:p w:rsidR="00EB7BEE" w:rsidRPr="00652656" w:rsidRDefault="00EB7BEE" w:rsidP="00EB7BEE">
            <w:pPr>
              <w:rPr>
                <w:sz w:val="20"/>
                <w:szCs w:val="20"/>
              </w:rPr>
            </w:pPr>
            <w:r>
              <w:rPr>
                <w:rFonts w:hint="eastAsia"/>
                <w:sz w:val="20"/>
                <w:szCs w:val="20"/>
                <w:lang w:eastAsia="zh-MO"/>
              </w:rPr>
              <w:t>8</w:t>
            </w:r>
            <w:r w:rsidRPr="00652656">
              <w:rPr>
                <w:rFonts w:hint="eastAsia"/>
                <w:sz w:val="20"/>
                <w:szCs w:val="20"/>
              </w:rPr>
              <w:t>.3</w:t>
            </w:r>
          </w:p>
        </w:tc>
        <w:tc>
          <w:tcPr>
            <w:tcW w:w="5831" w:type="dxa"/>
            <w:shd w:val="clear" w:color="auto" w:fill="FFFFFF" w:themeFill="background1"/>
          </w:tcPr>
          <w:p w:rsidR="00EB7BEE" w:rsidRPr="008F3F9A" w:rsidRDefault="00EB7BEE" w:rsidP="00EB7BEE">
            <w:pPr>
              <w:rPr>
                <w:sz w:val="20"/>
                <w:szCs w:val="20"/>
                <w:lang w:eastAsia="zh-HK"/>
              </w:rPr>
            </w:pPr>
            <w:r w:rsidRPr="008F3F9A">
              <w:rPr>
                <w:rFonts w:hint="eastAsia"/>
                <w:sz w:val="20"/>
                <w:szCs w:val="20"/>
              </w:rPr>
              <w:t>不宜接觸漂白水的設備</w:t>
            </w:r>
            <w:r w:rsidRPr="008F3F9A">
              <w:rPr>
                <w:rFonts w:hint="eastAsia"/>
                <w:sz w:val="20"/>
                <w:szCs w:val="20"/>
              </w:rPr>
              <w:t>(</w:t>
            </w:r>
            <w:r w:rsidRPr="008F3F9A">
              <w:rPr>
                <w:rFonts w:hint="eastAsia"/>
                <w:sz w:val="20"/>
                <w:szCs w:val="20"/>
              </w:rPr>
              <w:t>如：金屬表面</w:t>
            </w:r>
            <w:r w:rsidRPr="008F3F9A">
              <w:rPr>
                <w:rFonts w:hint="eastAsia"/>
                <w:sz w:val="20"/>
                <w:szCs w:val="20"/>
              </w:rPr>
              <w:t>)</w:t>
            </w:r>
            <w:r w:rsidRPr="008F3F9A">
              <w:rPr>
                <w:rFonts w:hint="eastAsia"/>
                <w:sz w:val="20"/>
                <w:szCs w:val="20"/>
              </w:rPr>
              <w:t>，採用</w:t>
            </w:r>
            <w:r w:rsidRPr="008F3F9A">
              <w:rPr>
                <w:rFonts w:hint="eastAsia"/>
                <w:sz w:val="20"/>
                <w:szCs w:val="20"/>
              </w:rPr>
              <w:t>70%</w:t>
            </w:r>
            <w:r w:rsidRPr="008F3F9A">
              <w:rPr>
                <w:rFonts w:hint="eastAsia"/>
                <w:sz w:val="20"/>
                <w:szCs w:val="20"/>
              </w:rPr>
              <w:t>之酒精</w:t>
            </w:r>
            <w:r w:rsidRPr="008F3F9A">
              <w:rPr>
                <w:rFonts w:hint="eastAsia"/>
                <w:sz w:val="20"/>
                <w:szCs w:val="20"/>
                <w:lang w:eastAsia="zh-HK"/>
              </w:rPr>
              <w:t>消毒</w:t>
            </w:r>
          </w:p>
        </w:tc>
        <w:tc>
          <w:tcPr>
            <w:tcW w:w="1545" w:type="dxa"/>
            <w:shd w:val="clear" w:color="auto" w:fill="FFFFFF" w:themeFill="background1"/>
          </w:tcPr>
          <w:p w:rsidR="00EB7BEE" w:rsidRPr="00652656" w:rsidRDefault="00EB7BEE" w:rsidP="00EB7BEE">
            <w:pPr>
              <w:rPr>
                <w:sz w:val="20"/>
                <w:szCs w:val="20"/>
              </w:rPr>
            </w:pPr>
            <w:r w:rsidRPr="00652656">
              <w:rPr>
                <w:rFonts w:hint="eastAsia"/>
                <w:sz w:val="20"/>
                <w:szCs w:val="20"/>
              </w:rPr>
              <w:t>詢問</w:t>
            </w:r>
          </w:p>
        </w:tc>
        <w:tc>
          <w:tcPr>
            <w:tcW w:w="675"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EB7BEE" w:rsidRPr="00652656" w:rsidRDefault="00EB7BEE" w:rsidP="00EB7BEE">
            <w:pPr>
              <w:rPr>
                <w:rFonts w:asciiTheme="minorEastAsia" w:hAnsiTheme="minorEastAsia"/>
                <w:sz w:val="20"/>
                <w:szCs w:val="20"/>
              </w:rPr>
            </w:pPr>
          </w:p>
        </w:tc>
        <w:tc>
          <w:tcPr>
            <w:tcW w:w="4395" w:type="dxa"/>
            <w:shd w:val="clear" w:color="auto" w:fill="FFFFFF" w:themeFill="background1"/>
          </w:tcPr>
          <w:p w:rsidR="00EB7BEE" w:rsidRPr="00652656" w:rsidRDefault="00EB7BEE" w:rsidP="00EB7BEE">
            <w:pPr>
              <w:rPr>
                <w:rFonts w:asciiTheme="minorEastAsia" w:hAnsiTheme="minorEastAsia"/>
                <w:sz w:val="20"/>
                <w:szCs w:val="20"/>
              </w:rPr>
            </w:pPr>
          </w:p>
        </w:tc>
      </w:tr>
      <w:tr w:rsidR="00EB7BEE" w:rsidRPr="00C92A14" w:rsidTr="005073F1">
        <w:tc>
          <w:tcPr>
            <w:tcW w:w="704" w:type="dxa"/>
            <w:shd w:val="clear" w:color="auto" w:fill="BFBFBF" w:themeFill="background1" w:themeFillShade="BF"/>
          </w:tcPr>
          <w:p w:rsidR="00EB7BEE" w:rsidRPr="00652656" w:rsidRDefault="00EB7BEE" w:rsidP="00EB7BEE">
            <w:pPr>
              <w:rPr>
                <w:sz w:val="20"/>
                <w:szCs w:val="20"/>
                <w:lang w:eastAsia="zh-MO"/>
              </w:rPr>
            </w:pPr>
            <w:r>
              <w:rPr>
                <w:rFonts w:hint="eastAsia"/>
                <w:sz w:val="20"/>
                <w:szCs w:val="20"/>
                <w:lang w:eastAsia="zh-MO"/>
              </w:rPr>
              <w:lastRenderedPageBreak/>
              <w:t>9.</w:t>
            </w:r>
          </w:p>
        </w:tc>
        <w:tc>
          <w:tcPr>
            <w:tcW w:w="5831" w:type="dxa"/>
            <w:shd w:val="clear" w:color="auto" w:fill="BFBFBF" w:themeFill="background1" w:themeFillShade="BF"/>
          </w:tcPr>
          <w:p w:rsidR="00EB7BEE" w:rsidRPr="00652656" w:rsidRDefault="00EB7BEE" w:rsidP="00EB7BEE">
            <w:pPr>
              <w:rPr>
                <w:rFonts w:asciiTheme="minorEastAsia" w:hAnsiTheme="minorEastAsia"/>
                <w:sz w:val="20"/>
                <w:szCs w:val="20"/>
              </w:rPr>
            </w:pPr>
            <w:r w:rsidRPr="00652656">
              <w:rPr>
                <w:rFonts w:hint="eastAsia"/>
                <w:sz w:val="20"/>
                <w:szCs w:val="20"/>
              </w:rPr>
              <w:t>防疫物資管理工作</w:t>
            </w:r>
          </w:p>
        </w:tc>
        <w:tc>
          <w:tcPr>
            <w:tcW w:w="1545" w:type="dxa"/>
            <w:shd w:val="clear" w:color="auto" w:fill="BFBFBF" w:themeFill="background1" w:themeFillShade="BF"/>
          </w:tcPr>
          <w:p w:rsidR="00EB7BEE" w:rsidRPr="00652656" w:rsidRDefault="00EB7BEE" w:rsidP="00EB7BEE">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EB7BEE" w:rsidRPr="00652656" w:rsidRDefault="00EB7BEE" w:rsidP="00EB7BEE">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EB7BEE" w:rsidRPr="00652656" w:rsidRDefault="00EB7BEE" w:rsidP="00EB7BEE">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EB7BEE" w:rsidRPr="00652656" w:rsidRDefault="00EB7BEE" w:rsidP="00EB7BEE">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EB7BEE" w:rsidRPr="00652656" w:rsidRDefault="00EB7BEE" w:rsidP="00EB7BEE">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EB7BEE" w:rsidRPr="00C92A14" w:rsidTr="005073F1">
        <w:tc>
          <w:tcPr>
            <w:tcW w:w="704" w:type="dxa"/>
            <w:shd w:val="clear" w:color="auto" w:fill="FFFFFF" w:themeFill="background1"/>
          </w:tcPr>
          <w:p w:rsidR="00EB7BEE" w:rsidRPr="00652656" w:rsidRDefault="00EB7BEE" w:rsidP="00EB7BEE">
            <w:pPr>
              <w:rPr>
                <w:sz w:val="20"/>
                <w:szCs w:val="20"/>
                <w:lang w:eastAsia="zh-MO"/>
              </w:rPr>
            </w:pPr>
            <w:r>
              <w:rPr>
                <w:rFonts w:hint="eastAsia"/>
                <w:sz w:val="20"/>
                <w:szCs w:val="20"/>
                <w:lang w:eastAsia="zh-MO"/>
              </w:rPr>
              <w:t>9</w:t>
            </w:r>
            <w:r w:rsidRPr="00652656">
              <w:rPr>
                <w:rFonts w:hint="eastAsia"/>
                <w:sz w:val="20"/>
                <w:szCs w:val="20"/>
                <w:lang w:eastAsia="zh-MO"/>
              </w:rPr>
              <w:t>.1</w:t>
            </w:r>
          </w:p>
        </w:tc>
        <w:tc>
          <w:tcPr>
            <w:tcW w:w="5831" w:type="dxa"/>
            <w:shd w:val="clear" w:color="auto" w:fill="FFFFFF" w:themeFill="background1"/>
          </w:tcPr>
          <w:p w:rsidR="00EB7BEE" w:rsidRDefault="00EB7BEE" w:rsidP="00EB7BEE">
            <w:pPr>
              <w:rPr>
                <w:sz w:val="20"/>
                <w:szCs w:val="20"/>
                <w:lang w:eastAsia="zh-MO"/>
              </w:rPr>
            </w:pPr>
            <w:r w:rsidRPr="00652656">
              <w:rPr>
                <w:rFonts w:hint="eastAsia"/>
                <w:sz w:val="20"/>
                <w:szCs w:val="20"/>
              </w:rPr>
              <w:t>設施已按衛生局及社工局要求儲備足夠設施一個月使用的防疫物資儲備量</w:t>
            </w:r>
          </w:p>
          <w:p w:rsidR="00EB7BEE" w:rsidRPr="00652656" w:rsidRDefault="00EB7BEE" w:rsidP="00EB7BEE">
            <w:pPr>
              <w:rPr>
                <w:sz w:val="20"/>
                <w:szCs w:val="20"/>
              </w:rPr>
            </w:pPr>
            <w:r>
              <w:rPr>
                <w:rFonts w:hint="eastAsia"/>
                <w:sz w:val="20"/>
                <w:szCs w:val="20"/>
              </w:rPr>
              <w:t>現存</w:t>
            </w:r>
            <w:r>
              <w:rPr>
                <w:rFonts w:hint="eastAsia"/>
                <w:sz w:val="20"/>
                <w:szCs w:val="20"/>
              </w:rPr>
              <w:t xml:space="preserve"> </w:t>
            </w:r>
            <w:r w:rsidRPr="00652656">
              <w:rPr>
                <w:rFonts w:hint="eastAsia"/>
                <w:sz w:val="20"/>
                <w:szCs w:val="20"/>
              </w:rPr>
              <w:t>外科口罩：</w:t>
            </w:r>
            <w:r w:rsidRPr="00652656">
              <w:rPr>
                <w:rFonts w:hint="eastAsia"/>
                <w:sz w:val="20"/>
                <w:szCs w:val="20"/>
              </w:rPr>
              <w:t xml:space="preserve">    ____________</w:t>
            </w:r>
            <w:proofErr w:type="gramStart"/>
            <w:r w:rsidRPr="00652656">
              <w:rPr>
                <w:rFonts w:hint="eastAsia"/>
                <w:sz w:val="20"/>
                <w:szCs w:val="20"/>
              </w:rPr>
              <w:t>個</w:t>
            </w:r>
            <w:proofErr w:type="gramEnd"/>
          </w:p>
          <w:p w:rsidR="00EB7BEE" w:rsidRPr="00652656" w:rsidRDefault="00EB7BEE" w:rsidP="00EB7BEE">
            <w:pPr>
              <w:rPr>
                <w:sz w:val="20"/>
                <w:szCs w:val="20"/>
              </w:rPr>
            </w:pPr>
            <w:r>
              <w:rPr>
                <w:rFonts w:hint="eastAsia"/>
                <w:sz w:val="20"/>
                <w:szCs w:val="20"/>
              </w:rPr>
              <w:t xml:space="preserve">     </w:t>
            </w:r>
            <w:r w:rsidRPr="00652656">
              <w:rPr>
                <w:rFonts w:hint="eastAsia"/>
                <w:sz w:val="20"/>
                <w:szCs w:val="20"/>
              </w:rPr>
              <w:t>一次性防護衣：</w:t>
            </w:r>
            <w:r w:rsidRPr="00652656">
              <w:rPr>
                <w:rFonts w:hint="eastAsia"/>
                <w:sz w:val="20"/>
                <w:szCs w:val="20"/>
              </w:rPr>
              <w:t>____________</w:t>
            </w:r>
            <w:r w:rsidRPr="00652656">
              <w:rPr>
                <w:rFonts w:hint="eastAsia"/>
                <w:sz w:val="20"/>
                <w:szCs w:val="20"/>
              </w:rPr>
              <w:t>件</w:t>
            </w:r>
          </w:p>
          <w:p w:rsidR="00EB7BEE" w:rsidRPr="00652656" w:rsidRDefault="00EB7BEE" w:rsidP="00EB7BEE">
            <w:pPr>
              <w:rPr>
                <w:sz w:val="20"/>
                <w:szCs w:val="20"/>
              </w:rPr>
            </w:pPr>
            <w:r>
              <w:rPr>
                <w:rFonts w:hint="eastAsia"/>
                <w:sz w:val="20"/>
                <w:szCs w:val="20"/>
              </w:rPr>
              <w:t xml:space="preserve">     </w:t>
            </w:r>
            <w:r w:rsidRPr="00652656">
              <w:rPr>
                <w:rFonts w:hint="eastAsia"/>
                <w:sz w:val="20"/>
                <w:szCs w:val="20"/>
              </w:rPr>
              <w:t>一次性圍裙：</w:t>
            </w:r>
            <w:r w:rsidRPr="00652656">
              <w:rPr>
                <w:rFonts w:hint="eastAsia"/>
                <w:sz w:val="20"/>
                <w:szCs w:val="20"/>
              </w:rPr>
              <w:t xml:space="preserve">  ____________</w:t>
            </w:r>
            <w:r w:rsidRPr="00652656">
              <w:rPr>
                <w:rFonts w:hint="eastAsia"/>
                <w:sz w:val="20"/>
                <w:szCs w:val="20"/>
              </w:rPr>
              <w:t>件</w:t>
            </w:r>
          </w:p>
          <w:p w:rsidR="00EB7BEE" w:rsidRPr="00652656" w:rsidRDefault="00EB7BEE" w:rsidP="00EB7BEE">
            <w:pPr>
              <w:rPr>
                <w:sz w:val="20"/>
                <w:szCs w:val="20"/>
              </w:rPr>
            </w:pPr>
            <w:r>
              <w:rPr>
                <w:rFonts w:hint="eastAsia"/>
                <w:sz w:val="20"/>
                <w:szCs w:val="20"/>
              </w:rPr>
              <w:t xml:space="preserve">     </w:t>
            </w:r>
            <w:r w:rsidRPr="00652656">
              <w:rPr>
                <w:rFonts w:hint="eastAsia"/>
                <w:sz w:val="20"/>
                <w:szCs w:val="20"/>
              </w:rPr>
              <w:t>手套：</w:t>
            </w:r>
            <w:r w:rsidRPr="00652656">
              <w:rPr>
                <w:rFonts w:hint="eastAsia"/>
                <w:sz w:val="20"/>
                <w:szCs w:val="20"/>
              </w:rPr>
              <w:t xml:space="preserve">        ____________</w:t>
            </w:r>
            <w:r w:rsidRPr="00652656">
              <w:rPr>
                <w:rFonts w:hint="eastAsia"/>
                <w:sz w:val="20"/>
                <w:szCs w:val="20"/>
              </w:rPr>
              <w:t>對</w:t>
            </w:r>
          </w:p>
          <w:p w:rsidR="00EB7BEE" w:rsidRPr="00652656" w:rsidRDefault="00EB7BEE" w:rsidP="00EB7BEE">
            <w:pPr>
              <w:rPr>
                <w:sz w:val="20"/>
                <w:szCs w:val="20"/>
              </w:rPr>
            </w:pPr>
            <w:r>
              <w:rPr>
                <w:rFonts w:hint="eastAsia"/>
                <w:sz w:val="20"/>
                <w:szCs w:val="20"/>
              </w:rPr>
              <w:t xml:space="preserve">     </w:t>
            </w:r>
            <w:proofErr w:type="gramStart"/>
            <w:r w:rsidRPr="00652656">
              <w:rPr>
                <w:rFonts w:hint="eastAsia"/>
                <w:sz w:val="20"/>
                <w:szCs w:val="20"/>
              </w:rPr>
              <w:t>頭帽</w:t>
            </w:r>
            <w:proofErr w:type="gramEnd"/>
            <w:r w:rsidRPr="00652656">
              <w:rPr>
                <w:rFonts w:hint="eastAsia"/>
                <w:sz w:val="20"/>
                <w:szCs w:val="20"/>
              </w:rPr>
              <w:t>：</w:t>
            </w:r>
            <w:r w:rsidRPr="00652656">
              <w:rPr>
                <w:rFonts w:hint="eastAsia"/>
                <w:sz w:val="20"/>
                <w:szCs w:val="20"/>
              </w:rPr>
              <w:t xml:space="preserve">        ____________</w:t>
            </w:r>
            <w:proofErr w:type="gramStart"/>
            <w:r w:rsidRPr="00652656">
              <w:rPr>
                <w:rFonts w:hint="eastAsia"/>
                <w:sz w:val="20"/>
                <w:szCs w:val="20"/>
              </w:rPr>
              <w:t>個</w:t>
            </w:r>
            <w:proofErr w:type="gramEnd"/>
          </w:p>
          <w:p w:rsidR="00EB7BEE" w:rsidRPr="00652656" w:rsidRDefault="00EB7BEE" w:rsidP="00EB7BEE">
            <w:pPr>
              <w:rPr>
                <w:sz w:val="20"/>
                <w:szCs w:val="20"/>
              </w:rPr>
            </w:pPr>
            <w:r>
              <w:rPr>
                <w:rFonts w:hint="eastAsia"/>
                <w:sz w:val="20"/>
                <w:szCs w:val="20"/>
              </w:rPr>
              <w:t xml:space="preserve">     </w:t>
            </w:r>
            <w:proofErr w:type="gramStart"/>
            <w:r w:rsidRPr="00652656">
              <w:rPr>
                <w:rFonts w:hint="eastAsia"/>
                <w:sz w:val="20"/>
                <w:szCs w:val="20"/>
              </w:rPr>
              <w:t>鞋套</w:t>
            </w:r>
            <w:proofErr w:type="gramEnd"/>
            <w:r w:rsidRPr="00652656">
              <w:rPr>
                <w:rFonts w:hint="eastAsia"/>
                <w:sz w:val="20"/>
                <w:szCs w:val="20"/>
              </w:rPr>
              <w:t>：</w:t>
            </w:r>
            <w:r w:rsidRPr="00652656">
              <w:rPr>
                <w:rFonts w:hint="eastAsia"/>
                <w:sz w:val="20"/>
                <w:szCs w:val="20"/>
              </w:rPr>
              <w:t xml:space="preserve">        ____________</w:t>
            </w:r>
            <w:r w:rsidRPr="00652656">
              <w:rPr>
                <w:rFonts w:hint="eastAsia"/>
                <w:sz w:val="20"/>
                <w:szCs w:val="20"/>
              </w:rPr>
              <w:t>對</w:t>
            </w:r>
          </w:p>
        </w:tc>
        <w:tc>
          <w:tcPr>
            <w:tcW w:w="1545" w:type="dxa"/>
            <w:shd w:val="clear" w:color="auto" w:fill="FFFFFF" w:themeFill="background1"/>
          </w:tcPr>
          <w:p w:rsidR="00EB7BEE" w:rsidRPr="00652656" w:rsidRDefault="00EB7BEE" w:rsidP="00EB7BEE">
            <w:pPr>
              <w:rPr>
                <w:sz w:val="20"/>
                <w:szCs w:val="20"/>
              </w:rPr>
            </w:pPr>
            <w:r w:rsidRPr="00652656">
              <w:rPr>
                <w:rFonts w:hint="eastAsia"/>
                <w:sz w:val="20"/>
                <w:szCs w:val="20"/>
              </w:rPr>
              <w:t>觀察</w:t>
            </w:r>
            <w:r>
              <w:rPr>
                <w:rFonts w:hint="eastAsia"/>
                <w:sz w:val="20"/>
                <w:szCs w:val="20"/>
              </w:rPr>
              <w:t>/</w:t>
            </w:r>
            <w:r>
              <w:rPr>
                <w:rFonts w:hint="eastAsia"/>
                <w:sz w:val="20"/>
                <w:szCs w:val="20"/>
              </w:rPr>
              <w:t>檢視儲量記錄</w:t>
            </w:r>
          </w:p>
        </w:tc>
        <w:tc>
          <w:tcPr>
            <w:tcW w:w="675"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EB7BEE" w:rsidRPr="00652656" w:rsidRDefault="00EB7BEE" w:rsidP="00EB7BEE">
            <w:pPr>
              <w:rPr>
                <w:rFonts w:asciiTheme="minorEastAsia" w:hAnsiTheme="minorEastAsia"/>
                <w:sz w:val="20"/>
                <w:szCs w:val="20"/>
              </w:rPr>
            </w:pPr>
          </w:p>
        </w:tc>
        <w:tc>
          <w:tcPr>
            <w:tcW w:w="4395" w:type="dxa"/>
            <w:shd w:val="clear" w:color="auto" w:fill="FFFFFF" w:themeFill="background1"/>
          </w:tcPr>
          <w:p w:rsidR="00EB7BEE" w:rsidRPr="00652656" w:rsidRDefault="00EB7BEE" w:rsidP="00EB7BEE">
            <w:pPr>
              <w:rPr>
                <w:rFonts w:asciiTheme="minorEastAsia" w:hAnsiTheme="minorEastAsia"/>
                <w:sz w:val="20"/>
                <w:szCs w:val="20"/>
              </w:rPr>
            </w:pPr>
          </w:p>
        </w:tc>
      </w:tr>
      <w:tr w:rsidR="00EB7BEE" w:rsidRPr="00C92A14" w:rsidTr="005073F1">
        <w:trPr>
          <w:trHeight w:val="693"/>
        </w:trPr>
        <w:tc>
          <w:tcPr>
            <w:tcW w:w="704" w:type="dxa"/>
            <w:shd w:val="clear" w:color="auto" w:fill="FFFFFF" w:themeFill="background1"/>
          </w:tcPr>
          <w:p w:rsidR="00EB7BEE" w:rsidRPr="00652656" w:rsidRDefault="00EB7BEE" w:rsidP="00EB7BEE">
            <w:pPr>
              <w:rPr>
                <w:sz w:val="20"/>
                <w:szCs w:val="20"/>
              </w:rPr>
            </w:pPr>
            <w:r>
              <w:rPr>
                <w:rFonts w:hint="eastAsia"/>
                <w:sz w:val="20"/>
                <w:szCs w:val="20"/>
                <w:lang w:eastAsia="zh-MO"/>
              </w:rPr>
              <w:t>9</w:t>
            </w:r>
            <w:r w:rsidRPr="00652656">
              <w:rPr>
                <w:rFonts w:hint="eastAsia"/>
                <w:sz w:val="20"/>
                <w:szCs w:val="20"/>
              </w:rPr>
              <w:t>.2</w:t>
            </w:r>
          </w:p>
        </w:tc>
        <w:tc>
          <w:tcPr>
            <w:tcW w:w="5831" w:type="dxa"/>
            <w:shd w:val="clear" w:color="auto" w:fill="FFFFFF" w:themeFill="background1"/>
          </w:tcPr>
          <w:p w:rsidR="00EB7BEE" w:rsidRPr="00652656" w:rsidRDefault="00EB7BEE" w:rsidP="00EB7BEE">
            <w:pPr>
              <w:rPr>
                <w:sz w:val="20"/>
                <w:szCs w:val="20"/>
              </w:rPr>
            </w:pPr>
            <w:r>
              <w:rPr>
                <w:rFonts w:hint="eastAsia"/>
                <w:sz w:val="20"/>
                <w:szCs w:val="20"/>
              </w:rPr>
              <w:t>倘設施內防疫物資儲量有改變更時，會即時更新並記錄防疫物資數量及其狀況</w:t>
            </w:r>
            <w:r>
              <w:rPr>
                <w:rFonts w:hint="eastAsia"/>
                <w:sz w:val="20"/>
                <w:szCs w:val="20"/>
              </w:rPr>
              <w:t>`</w:t>
            </w:r>
          </w:p>
        </w:tc>
        <w:tc>
          <w:tcPr>
            <w:tcW w:w="1545" w:type="dxa"/>
            <w:shd w:val="clear" w:color="auto" w:fill="FFFFFF" w:themeFill="background1"/>
          </w:tcPr>
          <w:p w:rsidR="00EB7BEE" w:rsidRPr="00652656" w:rsidRDefault="00EB7BEE" w:rsidP="00EB7BEE">
            <w:pPr>
              <w:rPr>
                <w:sz w:val="20"/>
                <w:szCs w:val="20"/>
              </w:rPr>
            </w:pPr>
            <w:r>
              <w:rPr>
                <w:rFonts w:hint="eastAsia"/>
                <w:sz w:val="20"/>
                <w:szCs w:val="20"/>
              </w:rPr>
              <w:t>詢問</w:t>
            </w:r>
            <w:r>
              <w:rPr>
                <w:rFonts w:hint="eastAsia"/>
                <w:sz w:val="20"/>
                <w:szCs w:val="20"/>
              </w:rPr>
              <w:t>/</w:t>
            </w:r>
            <w:r>
              <w:rPr>
                <w:rFonts w:hint="eastAsia"/>
                <w:sz w:val="20"/>
                <w:szCs w:val="20"/>
              </w:rPr>
              <w:t>觀察</w:t>
            </w:r>
          </w:p>
        </w:tc>
        <w:tc>
          <w:tcPr>
            <w:tcW w:w="675"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EB7BEE" w:rsidRPr="00652656" w:rsidRDefault="00EB7BEE" w:rsidP="00EB7BE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EB7BEE" w:rsidRPr="00652656" w:rsidRDefault="00EB7BEE" w:rsidP="00EB7BEE">
            <w:pPr>
              <w:rPr>
                <w:rFonts w:asciiTheme="minorEastAsia" w:hAnsiTheme="minorEastAsia"/>
                <w:sz w:val="20"/>
                <w:szCs w:val="20"/>
              </w:rPr>
            </w:pPr>
          </w:p>
        </w:tc>
        <w:tc>
          <w:tcPr>
            <w:tcW w:w="4395" w:type="dxa"/>
            <w:shd w:val="clear" w:color="auto" w:fill="FFFFFF" w:themeFill="background1"/>
          </w:tcPr>
          <w:p w:rsidR="00EB7BEE" w:rsidRPr="00652656" w:rsidRDefault="00EB7BEE" w:rsidP="00EB7BEE">
            <w:pPr>
              <w:rPr>
                <w:rFonts w:asciiTheme="minorEastAsia" w:hAnsiTheme="minorEastAsia"/>
                <w:sz w:val="20"/>
                <w:szCs w:val="20"/>
              </w:rPr>
            </w:pPr>
          </w:p>
        </w:tc>
      </w:tr>
      <w:tr w:rsidR="00653BEC" w:rsidRPr="00652656" w:rsidTr="0072576D">
        <w:tc>
          <w:tcPr>
            <w:tcW w:w="704" w:type="dxa"/>
            <w:shd w:val="clear" w:color="auto" w:fill="BFBFBF" w:themeFill="background1" w:themeFillShade="BF"/>
          </w:tcPr>
          <w:p w:rsidR="00653BEC" w:rsidRPr="00652656" w:rsidRDefault="00653BEC" w:rsidP="0072576D">
            <w:pPr>
              <w:rPr>
                <w:sz w:val="20"/>
                <w:szCs w:val="20"/>
              </w:rPr>
            </w:pPr>
            <w:r>
              <w:rPr>
                <w:rFonts w:hint="eastAsia"/>
                <w:sz w:val="20"/>
                <w:szCs w:val="20"/>
              </w:rPr>
              <w:t>1</w:t>
            </w:r>
            <w:r>
              <w:rPr>
                <w:rFonts w:hint="eastAsia"/>
                <w:sz w:val="20"/>
                <w:szCs w:val="20"/>
                <w:lang w:eastAsia="zh-MO"/>
              </w:rPr>
              <w:t>0</w:t>
            </w:r>
            <w:r>
              <w:rPr>
                <w:rFonts w:hint="eastAsia"/>
                <w:sz w:val="20"/>
                <w:szCs w:val="20"/>
              </w:rPr>
              <w:t xml:space="preserve">. </w:t>
            </w:r>
          </w:p>
        </w:tc>
        <w:tc>
          <w:tcPr>
            <w:tcW w:w="5831" w:type="dxa"/>
            <w:shd w:val="clear" w:color="auto" w:fill="BFBFBF" w:themeFill="background1" w:themeFillShade="BF"/>
          </w:tcPr>
          <w:p w:rsidR="00653BEC" w:rsidRPr="00652656" w:rsidRDefault="00653BEC" w:rsidP="0072576D">
            <w:pPr>
              <w:rPr>
                <w:rFonts w:asciiTheme="minorEastAsia" w:hAnsiTheme="minorEastAsia"/>
                <w:sz w:val="20"/>
                <w:szCs w:val="20"/>
              </w:rPr>
            </w:pPr>
            <w:r>
              <w:rPr>
                <w:rFonts w:hint="eastAsia"/>
                <w:sz w:val="20"/>
                <w:szCs w:val="20"/>
              </w:rPr>
              <w:t>專用車輛的管理及清潔</w:t>
            </w:r>
          </w:p>
        </w:tc>
        <w:tc>
          <w:tcPr>
            <w:tcW w:w="1545" w:type="dxa"/>
            <w:shd w:val="clear" w:color="auto" w:fill="BFBFBF" w:themeFill="background1" w:themeFillShade="BF"/>
          </w:tcPr>
          <w:p w:rsidR="00653BEC" w:rsidRPr="00652656" w:rsidRDefault="00653BEC" w:rsidP="0072576D">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653BEC" w:rsidRPr="00652656" w:rsidRDefault="00653BEC" w:rsidP="0072576D">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653BEC" w:rsidRPr="00652656" w:rsidRDefault="00653BEC" w:rsidP="0072576D">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653BEC" w:rsidRPr="00652656" w:rsidRDefault="00653BEC" w:rsidP="0072576D">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653BEC" w:rsidRPr="00652656" w:rsidRDefault="00653BEC" w:rsidP="0072576D">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653BEC" w:rsidRPr="00CA25B2" w:rsidTr="0072576D">
        <w:tc>
          <w:tcPr>
            <w:tcW w:w="704" w:type="dxa"/>
            <w:shd w:val="clear" w:color="auto" w:fill="FFFFFF" w:themeFill="background1"/>
          </w:tcPr>
          <w:p w:rsidR="00653BEC" w:rsidRPr="00652656" w:rsidRDefault="00653BEC" w:rsidP="0072576D">
            <w:pPr>
              <w:rPr>
                <w:sz w:val="20"/>
                <w:szCs w:val="20"/>
              </w:rPr>
            </w:pPr>
            <w:r>
              <w:rPr>
                <w:rFonts w:hint="eastAsia"/>
                <w:sz w:val="20"/>
                <w:szCs w:val="20"/>
              </w:rPr>
              <w:t>1</w:t>
            </w:r>
            <w:r>
              <w:rPr>
                <w:rFonts w:hint="eastAsia"/>
                <w:sz w:val="20"/>
                <w:szCs w:val="20"/>
                <w:lang w:eastAsia="zh-MO"/>
              </w:rPr>
              <w:t>0</w:t>
            </w:r>
            <w:r>
              <w:rPr>
                <w:rFonts w:hint="eastAsia"/>
                <w:sz w:val="20"/>
                <w:szCs w:val="20"/>
              </w:rPr>
              <w:t>.1</w:t>
            </w:r>
          </w:p>
        </w:tc>
        <w:tc>
          <w:tcPr>
            <w:tcW w:w="5831" w:type="dxa"/>
            <w:shd w:val="clear" w:color="auto" w:fill="FFFFFF" w:themeFill="background1"/>
          </w:tcPr>
          <w:p w:rsidR="00653BEC" w:rsidRPr="00652656" w:rsidRDefault="00653BEC" w:rsidP="0072576D">
            <w:pPr>
              <w:rPr>
                <w:sz w:val="20"/>
                <w:szCs w:val="20"/>
              </w:rPr>
            </w:pPr>
            <w:r w:rsidRPr="008E61C9">
              <w:rPr>
                <w:rFonts w:hint="eastAsia"/>
                <w:sz w:val="20"/>
                <w:szCs w:val="20"/>
              </w:rPr>
              <w:t>每日至少一次用</w:t>
            </w:r>
            <w:r w:rsidRPr="008E61C9">
              <w:rPr>
                <w:rFonts w:hint="eastAsia"/>
                <w:sz w:val="20"/>
                <w:szCs w:val="20"/>
              </w:rPr>
              <w:t>1:100</w:t>
            </w:r>
            <w:r w:rsidRPr="008E61C9">
              <w:rPr>
                <w:rFonts w:hint="eastAsia"/>
                <w:sz w:val="20"/>
                <w:szCs w:val="20"/>
              </w:rPr>
              <w:t>家用漂白水</w:t>
            </w:r>
            <w:r w:rsidRPr="008E61C9">
              <w:rPr>
                <w:rFonts w:hint="eastAsia"/>
                <w:sz w:val="20"/>
                <w:szCs w:val="20"/>
              </w:rPr>
              <w:t>(5.25%)</w:t>
            </w:r>
            <w:r>
              <w:rPr>
                <w:rFonts w:hint="eastAsia"/>
                <w:sz w:val="20"/>
                <w:szCs w:val="20"/>
              </w:rPr>
              <w:t>清潔設施專用車輛，包括車廂、扶手及座椅。</w:t>
            </w:r>
          </w:p>
        </w:tc>
        <w:tc>
          <w:tcPr>
            <w:tcW w:w="1545" w:type="dxa"/>
            <w:shd w:val="clear" w:color="auto" w:fill="FFFFFF" w:themeFill="background1"/>
          </w:tcPr>
          <w:p w:rsidR="00653BEC" w:rsidRPr="00652656" w:rsidRDefault="00653BEC" w:rsidP="0072576D">
            <w:pPr>
              <w:rPr>
                <w:sz w:val="20"/>
                <w:szCs w:val="20"/>
              </w:rPr>
            </w:pPr>
            <w:r w:rsidRPr="00652656">
              <w:rPr>
                <w:rFonts w:hint="eastAsia"/>
                <w:sz w:val="20"/>
                <w:szCs w:val="20"/>
              </w:rPr>
              <w:t>詢問</w:t>
            </w:r>
          </w:p>
        </w:tc>
        <w:tc>
          <w:tcPr>
            <w:tcW w:w="675" w:type="dxa"/>
            <w:shd w:val="clear" w:color="auto" w:fill="FFFFFF" w:themeFill="background1"/>
          </w:tcPr>
          <w:p w:rsidR="00653BEC" w:rsidRPr="00652656" w:rsidRDefault="00653BEC" w:rsidP="0072576D">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653BEC" w:rsidRPr="00652656" w:rsidRDefault="00653BEC" w:rsidP="0072576D">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653BEC" w:rsidRPr="00652656" w:rsidRDefault="00653BEC" w:rsidP="0072576D">
            <w:pPr>
              <w:rPr>
                <w:rFonts w:asciiTheme="minorEastAsia" w:hAnsiTheme="minorEastAsia"/>
                <w:sz w:val="20"/>
                <w:szCs w:val="20"/>
              </w:rPr>
            </w:pPr>
            <w:r w:rsidRPr="00652656">
              <w:rPr>
                <w:rFonts w:asciiTheme="minorEastAsia" w:hAnsiTheme="minorEastAsia" w:hint="eastAsia"/>
                <w:sz w:val="20"/>
                <w:szCs w:val="20"/>
              </w:rPr>
              <w:t>□</w:t>
            </w:r>
          </w:p>
        </w:tc>
        <w:tc>
          <w:tcPr>
            <w:tcW w:w="4395" w:type="dxa"/>
            <w:shd w:val="clear" w:color="auto" w:fill="FFFFFF" w:themeFill="background1"/>
          </w:tcPr>
          <w:p w:rsidR="00653BEC" w:rsidRDefault="00653BEC" w:rsidP="0072576D">
            <w:pPr>
              <w:rPr>
                <w:rFonts w:asciiTheme="minorEastAsia" w:hAnsiTheme="minorEastAsia"/>
                <w:sz w:val="20"/>
                <w:szCs w:val="20"/>
              </w:rPr>
            </w:pPr>
            <w:r>
              <w:rPr>
                <w:rFonts w:asciiTheme="minorEastAsia" w:hAnsiTheme="minorEastAsia" w:hint="eastAsia"/>
                <w:sz w:val="20"/>
                <w:szCs w:val="20"/>
              </w:rPr>
              <w:t>(不適用：設施沒有專用車輛)</w:t>
            </w:r>
          </w:p>
          <w:p w:rsidR="00653BEC" w:rsidRPr="00CA25B2" w:rsidRDefault="00653BEC" w:rsidP="0072576D">
            <w:pPr>
              <w:rPr>
                <w:sz w:val="20"/>
                <w:szCs w:val="20"/>
              </w:rPr>
            </w:pPr>
          </w:p>
        </w:tc>
      </w:tr>
      <w:tr w:rsidR="00653BEC" w:rsidRPr="00526B95" w:rsidTr="0072576D">
        <w:tc>
          <w:tcPr>
            <w:tcW w:w="704" w:type="dxa"/>
            <w:shd w:val="clear" w:color="auto" w:fill="FFFFFF" w:themeFill="background1"/>
          </w:tcPr>
          <w:p w:rsidR="00653BEC" w:rsidRPr="00526B95" w:rsidRDefault="00653BEC" w:rsidP="0072576D">
            <w:pPr>
              <w:rPr>
                <w:sz w:val="20"/>
                <w:szCs w:val="20"/>
                <w:lang w:eastAsia="zh-MO"/>
              </w:rPr>
            </w:pPr>
            <w:r>
              <w:rPr>
                <w:rFonts w:hint="eastAsia"/>
                <w:sz w:val="20"/>
                <w:szCs w:val="20"/>
                <w:lang w:eastAsia="zh-MO"/>
              </w:rPr>
              <w:t>10.</w:t>
            </w:r>
            <w:r>
              <w:rPr>
                <w:rFonts w:hint="eastAsia"/>
                <w:sz w:val="20"/>
                <w:szCs w:val="20"/>
              </w:rPr>
              <w:t>2</w:t>
            </w:r>
          </w:p>
        </w:tc>
        <w:tc>
          <w:tcPr>
            <w:tcW w:w="5831" w:type="dxa"/>
            <w:shd w:val="clear" w:color="auto" w:fill="FFFFFF" w:themeFill="background1"/>
          </w:tcPr>
          <w:p w:rsidR="00653BEC" w:rsidRPr="008E61C9" w:rsidRDefault="00653BEC" w:rsidP="0072576D">
            <w:pPr>
              <w:rPr>
                <w:sz w:val="20"/>
                <w:szCs w:val="20"/>
              </w:rPr>
            </w:pPr>
            <w:r>
              <w:rPr>
                <w:rFonts w:hint="eastAsia"/>
                <w:sz w:val="20"/>
                <w:szCs w:val="20"/>
              </w:rPr>
              <w:t>車內已備有酒精</w:t>
            </w:r>
            <w:proofErr w:type="gramStart"/>
            <w:r>
              <w:rPr>
                <w:rFonts w:hint="eastAsia"/>
                <w:sz w:val="20"/>
                <w:szCs w:val="20"/>
              </w:rPr>
              <w:t>搓手液</w:t>
            </w:r>
            <w:proofErr w:type="gramEnd"/>
            <w:r>
              <w:rPr>
                <w:rFonts w:hint="eastAsia"/>
                <w:sz w:val="20"/>
                <w:szCs w:val="20"/>
              </w:rPr>
              <w:t>、口罩、紙巾、嘔吐袋及垃圾袋等物資以便需要時使用。</w:t>
            </w:r>
          </w:p>
        </w:tc>
        <w:tc>
          <w:tcPr>
            <w:tcW w:w="1545" w:type="dxa"/>
            <w:shd w:val="clear" w:color="auto" w:fill="FFFFFF" w:themeFill="background1"/>
          </w:tcPr>
          <w:p w:rsidR="00653BEC" w:rsidRDefault="00653BEC" w:rsidP="0072576D">
            <w:pPr>
              <w:rPr>
                <w:sz w:val="20"/>
                <w:szCs w:val="20"/>
              </w:rPr>
            </w:pPr>
            <w:r>
              <w:rPr>
                <w:rFonts w:hint="eastAsia"/>
                <w:sz w:val="20"/>
                <w:szCs w:val="20"/>
              </w:rPr>
              <w:t>觀察</w:t>
            </w:r>
          </w:p>
        </w:tc>
        <w:tc>
          <w:tcPr>
            <w:tcW w:w="675" w:type="dxa"/>
            <w:shd w:val="clear" w:color="auto" w:fill="FFFFFF" w:themeFill="background1"/>
          </w:tcPr>
          <w:p w:rsidR="00653BEC" w:rsidRPr="00652656" w:rsidRDefault="00653BEC" w:rsidP="0072576D">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653BEC" w:rsidRPr="00652656" w:rsidRDefault="00653BEC" w:rsidP="0072576D">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653BEC" w:rsidRPr="00652656" w:rsidRDefault="00653BEC" w:rsidP="0072576D">
            <w:pPr>
              <w:rPr>
                <w:rFonts w:asciiTheme="minorEastAsia" w:hAnsiTheme="minorEastAsia"/>
                <w:sz w:val="20"/>
                <w:szCs w:val="20"/>
              </w:rPr>
            </w:pPr>
            <w:r w:rsidRPr="00652656">
              <w:rPr>
                <w:rFonts w:asciiTheme="minorEastAsia" w:hAnsiTheme="minorEastAsia" w:hint="eastAsia"/>
                <w:sz w:val="20"/>
                <w:szCs w:val="20"/>
              </w:rPr>
              <w:t>□</w:t>
            </w:r>
          </w:p>
        </w:tc>
        <w:tc>
          <w:tcPr>
            <w:tcW w:w="4395" w:type="dxa"/>
            <w:shd w:val="clear" w:color="auto" w:fill="FFFFFF" w:themeFill="background1"/>
          </w:tcPr>
          <w:p w:rsidR="00653BEC" w:rsidRDefault="00653BEC" w:rsidP="0072576D">
            <w:pPr>
              <w:rPr>
                <w:rFonts w:asciiTheme="minorEastAsia" w:hAnsiTheme="minorEastAsia"/>
                <w:sz w:val="20"/>
                <w:szCs w:val="20"/>
              </w:rPr>
            </w:pPr>
            <w:r>
              <w:rPr>
                <w:rFonts w:asciiTheme="minorEastAsia" w:hAnsiTheme="minorEastAsia" w:hint="eastAsia"/>
                <w:sz w:val="20"/>
                <w:szCs w:val="20"/>
              </w:rPr>
              <w:t>(不適用：設施沒有專用車輛)</w:t>
            </w:r>
          </w:p>
          <w:p w:rsidR="00653BEC" w:rsidRPr="00526B95" w:rsidRDefault="00653BEC" w:rsidP="0072576D">
            <w:pPr>
              <w:rPr>
                <w:rFonts w:asciiTheme="minorEastAsia" w:hAnsiTheme="minorEastAsia"/>
                <w:sz w:val="20"/>
                <w:szCs w:val="20"/>
              </w:rPr>
            </w:pPr>
          </w:p>
        </w:tc>
      </w:tr>
    </w:tbl>
    <w:p w:rsidR="00877EF9" w:rsidRPr="00653BEC" w:rsidRDefault="00877EF9" w:rsidP="00877EF9"/>
    <w:p w:rsidR="00B4277E" w:rsidRDefault="00A90B81" w:rsidP="007F6DE4">
      <w:r>
        <w:rPr>
          <w:rFonts w:hint="eastAsia"/>
        </w:rPr>
        <w:t>建議</w:t>
      </w:r>
      <w:r>
        <w:rPr>
          <w:rFonts w:hint="eastAsia"/>
        </w:rPr>
        <w:t>/</w:t>
      </w:r>
      <w:r w:rsidR="009E0C67">
        <w:rPr>
          <w:rFonts w:hint="eastAsia"/>
        </w:rPr>
        <w:t>補充說明</w:t>
      </w:r>
      <w:r>
        <w:rPr>
          <w:rFonts w:hint="eastAsia"/>
        </w:rPr>
        <w:t>：</w:t>
      </w:r>
    </w:p>
    <w:p w:rsidR="00A90B81" w:rsidRDefault="00A90B81" w:rsidP="007F6DE4"/>
    <w:p w:rsidR="00A90B81" w:rsidRPr="00B4277E" w:rsidRDefault="00A90B81" w:rsidP="007F6DE4">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2782">
        <w:rPr>
          <w:rFonts w:hint="eastAsia"/>
        </w:rPr>
        <w:t>_</w:t>
      </w:r>
    </w:p>
    <w:sectPr w:rsidR="00A90B81" w:rsidRPr="00B4277E" w:rsidSect="005073F1">
      <w:headerReference w:type="default" r:id="rId8"/>
      <w:footerReference w:type="default" r:id="rId9"/>
      <w:pgSz w:w="16838" w:h="11906" w:orient="landscape"/>
      <w:pgMar w:top="1123" w:right="1440"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B4" w:rsidRDefault="009412B4" w:rsidP="007F6DE4">
      <w:r>
        <w:separator/>
      </w:r>
    </w:p>
  </w:endnote>
  <w:endnote w:type="continuationSeparator" w:id="0">
    <w:p w:rsidR="009412B4" w:rsidRDefault="009412B4" w:rsidP="007F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7D" w:rsidRDefault="00A3157D">
    <w:pPr>
      <w:pStyle w:val="a5"/>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B4" w:rsidRDefault="009412B4" w:rsidP="007F6DE4">
      <w:r>
        <w:separator/>
      </w:r>
    </w:p>
  </w:footnote>
  <w:footnote w:type="continuationSeparator" w:id="0">
    <w:p w:rsidR="009412B4" w:rsidRDefault="009412B4" w:rsidP="007F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E4" w:rsidRDefault="007F6DE4">
    <w:pPr>
      <w:pStyle w:val="a3"/>
    </w:pPr>
    <w:r>
      <w:ptab w:relativeTo="margin" w:alignment="center" w:leader="none"/>
    </w:r>
    <w:r w:rsidR="00FE4E61">
      <w:rPr>
        <w:rFonts w:hint="eastAsia"/>
        <w:sz w:val="24"/>
        <w:szCs w:val="24"/>
      </w:rPr>
      <w:t>社會服務設施預防傳染病工作自我檢視</w:t>
    </w:r>
    <w:r w:rsidRPr="00C749F2">
      <w:rPr>
        <w:rFonts w:hint="eastAsia"/>
        <w:sz w:val="24"/>
        <w:szCs w:val="24"/>
      </w:rPr>
      <w:t>表</w:t>
    </w:r>
    <w:r w:rsidRPr="00C749F2">
      <w:rPr>
        <w:sz w:val="24"/>
        <w:szCs w:val="24"/>
      </w:rPr>
      <w:t xml:space="preserve"> </w:t>
    </w:r>
    <w:r w:rsidR="005C06C9">
      <w:rPr>
        <w:rFonts w:hint="eastAsia"/>
        <w:sz w:val="24"/>
        <w:szCs w:val="24"/>
      </w:rPr>
      <w:t>(</w:t>
    </w:r>
    <w:r w:rsidR="006A0DEF">
      <w:rPr>
        <w:rFonts w:hint="eastAsia"/>
        <w:sz w:val="24"/>
        <w:szCs w:val="24"/>
      </w:rPr>
      <w:t>非</w:t>
    </w:r>
    <w:r w:rsidR="005C06C9">
      <w:rPr>
        <w:rFonts w:hint="eastAsia"/>
        <w:sz w:val="24"/>
        <w:szCs w:val="24"/>
      </w:rPr>
      <w:t>住宿設施適用</w:t>
    </w:r>
    <w:r w:rsidR="005C06C9">
      <w:rPr>
        <w:rFonts w:hint="eastAsia"/>
        <w:sz w:val="24"/>
        <w:szCs w:val="24"/>
      </w:rPr>
      <w:t>)</w:t>
    </w:r>
    <w:r>
      <w:ptab w:relativeTo="margin" w:alignment="right" w:leader="none"/>
    </w:r>
    <w:r w:rsidR="00CD6F30">
      <w:t>11/2020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36D"/>
    <w:multiLevelType w:val="hybridMultilevel"/>
    <w:tmpl w:val="1D722068"/>
    <w:lvl w:ilvl="0" w:tplc="74A2DF82">
      <w:start w:val="1"/>
      <w:numFmt w:val="lowerLetter"/>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2CF61454"/>
    <w:multiLevelType w:val="hybridMultilevel"/>
    <w:tmpl w:val="A0206E1E"/>
    <w:lvl w:ilvl="0" w:tplc="E9006974">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1F4ECD"/>
    <w:multiLevelType w:val="hybridMultilevel"/>
    <w:tmpl w:val="85BCFEC6"/>
    <w:lvl w:ilvl="0" w:tplc="74A2DF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500478"/>
    <w:multiLevelType w:val="hybridMultilevel"/>
    <w:tmpl w:val="9ED83796"/>
    <w:lvl w:ilvl="0" w:tplc="4E8A71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665AE6"/>
    <w:multiLevelType w:val="hybridMultilevel"/>
    <w:tmpl w:val="EE189168"/>
    <w:lvl w:ilvl="0" w:tplc="E8688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B135D0"/>
    <w:multiLevelType w:val="hybridMultilevel"/>
    <w:tmpl w:val="9FCCD47C"/>
    <w:lvl w:ilvl="0" w:tplc="4F586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E4"/>
    <w:rsid w:val="00006DE1"/>
    <w:rsid w:val="00020B5F"/>
    <w:rsid w:val="00024F94"/>
    <w:rsid w:val="00026152"/>
    <w:rsid w:val="00040E36"/>
    <w:rsid w:val="00040F62"/>
    <w:rsid w:val="00046C62"/>
    <w:rsid w:val="000A2764"/>
    <w:rsid w:val="000C3215"/>
    <w:rsid w:val="000D49E8"/>
    <w:rsid w:val="000E63B5"/>
    <w:rsid w:val="000F4AE0"/>
    <w:rsid w:val="00106464"/>
    <w:rsid w:val="001163E9"/>
    <w:rsid w:val="0013336C"/>
    <w:rsid w:val="00147343"/>
    <w:rsid w:val="001511A2"/>
    <w:rsid w:val="00155A81"/>
    <w:rsid w:val="00163D05"/>
    <w:rsid w:val="001642ED"/>
    <w:rsid w:val="00167C2E"/>
    <w:rsid w:val="001C4DF3"/>
    <w:rsid w:val="001D097A"/>
    <w:rsid w:val="001E7CEE"/>
    <w:rsid w:val="00201B39"/>
    <w:rsid w:val="0021300D"/>
    <w:rsid w:val="00254890"/>
    <w:rsid w:val="00294029"/>
    <w:rsid w:val="00294A06"/>
    <w:rsid w:val="002A1F4A"/>
    <w:rsid w:val="002C736D"/>
    <w:rsid w:val="002E252E"/>
    <w:rsid w:val="002F314F"/>
    <w:rsid w:val="002F7579"/>
    <w:rsid w:val="00325EDB"/>
    <w:rsid w:val="00372A38"/>
    <w:rsid w:val="00391BF9"/>
    <w:rsid w:val="0039569A"/>
    <w:rsid w:val="003A46D5"/>
    <w:rsid w:val="003D1892"/>
    <w:rsid w:val="003F7399"/>
    <w:rsid w:val="00404749"/>
    <w:rsid w:val="00476A4A"/>
    <w:rsid w:val="00496B2B"/>
    <w:rsid w:val="004A2782"/>
    <w:rsid w:val="004B059C"/>
    <w:rsid w:val="004B2843"/>
    <w:rsid w:val="004C5336"/>
    <w:rsid w:val="004C5A4C"/>
    <w:rsid w:val="004D01FC"/>
    <w:rsid w:val="004D12D9"/>
    <w:rsid w:val="005073F1"/>
    <w:rsid w:val="00522C5E"/>
    <w:rsid w:val="00526048"/>
    <w:rsid w:val="00526B95"/>
    <w:rsid w:val="0052754C"/>
    <w:rsid w:val="00543163"/>
    <w:rsid w:val="005463F9"/>
    <w:rsid w:val="00556BF2"/>
    <w:rsid w:val="00565AC5"/>
    <w:rsid w:val="00571AC7"/>
    <w:rsid w:val="005824CA"/>
    <w:rsid w:val="005A2858"/>
    <w:rsid w:val="005B051F"/>
    <w:rsid w:val="005B5871"/>
    <w:rsid w:val="005C06C9"/>
    <w:rsid w:val="005E749B"/>
    <w:rsid w:val="0063069A"/>
    <w:rsid w:val="00652656"/>
    <w:rsid w:val="006535EA"/>
    <w:rsid w:val="00653BEC"/>
    <w:rsid w:val="00664856"/>
    <w:rsid w:val="006752AA"/>
    <w:rsid w:val="006A07AB"/>
    <w:rsid w:val="006A0DEF"/>
    <w:rsid w:val="006B7906"/>
    <w:rsid w:val="006D41FC"/>
    <w:rsid w:val="006D5B5C"/>
    <w:rsid w:val="006E260D"/>
    <w:rsid w:val="00712494"/>
    <w:rsid w:val="0072486F"/>
    <w:rsid w:val="00735C9E"/>
    <w:rsid w:val="0074204A"/>
    <w:rsid w:val="00756EB7"/>
    <w:rsid w:val="007767B7"/>
    <w:rsid w:val="00784998"/>
    <w:rsid w:val="007A68A0"/>
    <w:rsid w:val="007C5187"/>
    <w:rsid w:val="007D10DB"/>
    <w:rsid w:val="007D3DB3"/>
    <w:rsid w:val="007F4F56"/>
    <w:rsid w:val="007F6DE4"/>
    <w:rsid w:val="00800923"/>
    <w:rsid w:val="00802FC3"/>
    <w:rsid w:val="00815EF5"/>
    <w:rsid w:val="00817AC6"/>
    <w:rsid w:val="00843BC7"/>
    <w:rsid w:val="00844CFD"/>
    <w:rsid w:val="00874FA0"/>
    <w:rsid w:val="008754AA"/>
    <w:rsid w:val="00877190"/>
    <w:rsid w:val="00877EF9"/>
    <w:rsid w:val="008879D0"/>
    <w:rsid w:val="008B4D56"/>
    <w:rsid w:val="008B538B"/>
    <w:rsid w:val="008C123E"/>
    <w:rsid w:val="008C2876"/>
    <w:rsid w:val="008E61C9"/>
    <w:rsid w:val="008F3F9A"/>
    <w:rsid w:val="009146EC"/>
    <w:rsid w:val="009412B4"/>
    <w:rsid w:val="00956218"/>
    <w:rsid w:val="0096433D"/>
    <w:rsid w:val="00967053"/>
    <w:rsid w:val="00984559"/>
    <w:rsid w:val="0098792E"/>
    <w:rsid w:val="009A4C12"/>
    <w:rsid w:val="009B2DFA"/>
    <w:rsid w:val="009C5ABD"/>
    <w:rsid w:val="009E0C67"/>
    <w:rsid w:val="009E4F36"/>
    <w:rsid w:val="009F749E"/>
    <w:rsid w:val="00A3157D"/>
    <w:rsid w:val="00A34B16"/>
    <w:rsid w:val="00A3542B"/>
    <w:rsid w:val="00A4030F"/>
    <w:rsid w:val="00A54B93"/>
    <w:rsid w:val="00A71083"/>
    <w:rsid w:val="00A90B81"/>
    <w:rsid w:val="00A94BFE"/>
    <w:rsid w:val="00AC23E6"/>
    <w:rsid w:val="00AD5157"/>
    <w:rsid w:val="00AF3F36"/>
    <w:rsid w:val="00AF6E00"/>
    <w:rsid w:val="00B06DB3"/>
    <w:rsid w:val="00B4277E"/>
    <w:rsid w:val="00B51468"/>
    <w:rsid w:val="00B635AA"/>
    <w:rsid w:val="00B736D9"/>
    <w:rsid w:val="00BA33B5"/>
    <w:rsid w:val="00BB0D05"/>
    <w:rsid w:val="00BC5989"/>
    <w:rsid w:val="00BE5AE6"/>
    <w:rsid w:val="00C01C4C"/>
    <w:rsid w:val="00C06CB6"/>
    <w:rsid w:val="00C11B18"/>
    <w:rsid w:val="00C20950"/>
    <w:rsid w:val="00C47B4B"/>
    <w:rsid w:val="00C6006C"/>
    <w:rsid w:val="00C749F2"/>
    <w:rsid w:val="00C92A14"/>
    <w:rsid w:val="00CA02D1"/>
    <w:rsid w:val="00CA22DD"/>
    <w:rsid w:val="00CA25B2"/>
    <w:rsid w:val="00CB143D"/>
    <w:rsid w:val="00CD6F30"/>
    <w:rsid w:val="00CE7941"/>
    <w:rsid w:val="00CF2DF2"/>
    <w:rsid w:val="00CF6A43"/>
    <w:rsid w:val="00D05A5A"/>
    <w:rsid w:val="00D15366"/>
    <w:rsid w:val="00D21427"/>
    <w:rsid w:val="00D3752E"/>
    <w:rsid w:val="00D46E36"/>
    <w:rsid w:val="00D621CA"/>
    <w:rsid w:val="00D66402"/>
    <w:rsid w:val="00D84182"/>
    <w:rsid w:val="00DA4D7A"/>
    <w:rsid w:val="00DA539C"/>
    <w:rsid w:val="00DC7073"/>
    <w:rsid w:val="00DF1149"/>
    <w:rsid w:val="00E05AA9"/>
    <w:rsid w:val="00E20C37"/>
    <w:rsid w:val="00E54B31"/>
    <w:rsid w:val="00E561C3"/>
    <w:rsid w:val="00E61634"/>
    <w:rsid w:val="00E6596A"/>
    <w:rsid w:val="00E8503F"/>
    <w:rsid w:val="00EB7BEE"/>
    <w:rsid w:val="00EF4DA9"/>
    <w:rsid w:val="00F11FEE"/>
    <w:rsid w:val="00F16FE2"/>
    <w:rsid w:val="00F20864"/>
    <w:rsid w:val="00F3778E"/>
    <w:rsid w:val="00F5429B"/>
    <w:rsid w:val="00F5695E"/>
    <w:rsid w:val="00F762A1"/>
    <w:rsid w:val="00F83568"/>
    <w:rsid w:val="00FA29FD"/>
    <w:rsid w:val="00FE4E61"/>
    <w:rsid w:val="00FF2C0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7A518D3-0723-4D5E-9320-2D746AA3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DE4"/>
    <w:pPr>
      <w:tabs>
        <w:tab w:val="center" w:pos="4153"/>
        <w:tab w:val="right" w:pos="8306"/>
      </w:tabs>
      <w:snapToGrid w:val="0"/>
    </w:pPr>
    <w:rPr>
      <w:sz w:val="20"/>
      <w:szCs w:val="20"/>
    </w:rPr>
  </w:style>
  <w:style w:type="character" w:customStyle="1" w:styleId="a4">
    <w:name w:val="頁首 字元"/>
    <w:basedOn w:val="a0"/>
    <w:link w:val="a3"/>
    <w:uiPriority w:val="99"/>
    <w:rsid w:val="007F6DE4"/>
    <w:rPr>
      <w:sz w:val="20"/>
      <w:szCs w:val="20"/>
    </w:rPr>
  </w:style>
  <w:style w:type="paragraph" w:styleId="a5">
    <w:name w:val="footer"/>
    <w:basedOn w:val="a"/>
    <w:link w:val="a6"/>
    <w:uiPriority w:val="99"/>
    <w:unhideWhenUsed/>
    <w:rsid w:val="007F6DE4"/>
    <w:pPr>
      <w:tabs>
        <w:tab w:val="center" w:pos="4153"/>
        <w:tab w:val="right" w:pos="8306"/>
      </w:tabs>
      <w:snapToGrid w:val="0"/>
    </w:pPr>
    <w:rPr>
      <w:sz w:val="20"/>
      <w:szCs w:val="20"/>
    </w:rPr>
  </w:style>
  <w:style w:type="character" w:customStyle="1" w:styleId="a6">
    <w:name w:val="頁尾 字元"/>
    <w:basedOn w:val="a0"/>
    <w:link w:val="a5"/>
    <w:uiPriority w:val="99"/>
    <w:rsid w:val="007F6DE4"/>
    <w:rPr>
      <w:sz w:val="20"/>
      <w:szCs w:val="20"/>
    </w:rPr>
  </w:style>
  <w:style w:type="paragraph" w:styleId="a7">
    <w:name w:val="Balloon Text"/>
    <w:basedOn w:val="a"/>
    <w:link w:val="a8"/>
    <w:uiPriority w:val="99"/>
    <w:semiHidden/>
    <w:unhideWhenUsed/>
    <w:rsid w:val="007F6D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F6DE4"/>
    <w:rPr>
      <w:rFonts w:asciiTheme="majorHAnsi" w:eastAsiaTheme="majorEastAsia" w:hAnsiTheme="majorHAnsi" w:cstheme="majorBidi"/>
      <w:sz w:val="18"/>
      <w:szCs w:val="18"/>
    </w:rPr>
  </w:style>
  <w:style w:type="table" w:styleId="a9">
    <w:name w:val="Table Grid"/>
    <w:basedOn w:val="a1"/>
    <w:uiPriority w:val="59"/>
    <w:rsid w:val="0057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B2DFA"/>
    <w:rPr>
      <w:color w:val="808080"/>
    </w:rPr>
  </w:style>
  <w:style w:type="paragraph" w:styleId="ab">
    <w:name w:val="List Paragraph"/>
    <w:basedOn w:val="a"/>
    <w:uiPriority w:val="34"/>
    <w:qFormat/>
    <w:rsid w:val="009670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DEF8-1D00-49B8-A9DD-17EB30B2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WAI IAN</dc:creator>
  <cp:lastModifiedBy>WENG IAN TANG</cp:lastModifiedBy>
  <cp:revision>21</cp:revision>
  <cp:lastPrinted>2020-11-12T09:13:00Z</cp:lastPrinted>
  <dcterms:created xsi:type="dcterms:W3CDTF">2020-09-21T02:22:00Z</dcterms:created>
  <dcterms:modified xsi:type="dcterms:W3CDTF">2020-11-12T09:15:00Z</dcterms:modified>
</cp:coreProperties>
</file>